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72B59" w14:textId="77777777" w:rsidR="00EC78D4" w:rsidRDefault="00EC78D4">
      <w:pPr>
        <w:pStyle w:val="Corpodetexto"/>
        <w:ind w:left="0"/>
        <w:jc w:val="left"/>
        <w:rPr>
          <w:sz w:val="28"/>
        </w:rPr>
      </w:pPr>
    </w:p>
    <w:p w14:paraId="5116EEB7" w14:textId="77777777" w:rsidR="00EC78D4" w:rsidRDefault="00EC78D4">
      <w:pPr>
        <w:pStyle w:val="Corpodetexto"/>
        <w:ind w:left="0"/>
        <w:jc w:val="left"/>
        <w:rPr>
          <w:sz w:val="28"/>
        </w:rPr>
      </w:pPr>
    </w:p>
    <w:p w14:paraId="77D0C635" w14:textId="77777777" w:rsidR="00EC78D4" w:rsidRDefault="00EC78D4">
      <w:pPr>
        <w:pStyle w:val="Corpodetexto"/>
        <w:ind w:left="0"/>
        <w:jc w:val="left"/>
        <w:rPr>
          <w:sz w:val="28"/>
        </w:rPr>
      </w:pPr>
    </w:p>
    <w:p w14:paraId="40FB64B7" w14:textId="77777777" w:rsidR="00EC78D4" w:rsidRDefault="00EC78D4" w:rsidP="0075549E">
      <w:pPr>
        <w:pStyle w:val="Corpodetexto"/>
        <w:spacing w:before="100"/>
        <w:ind w:left="0"/>
        <w:rPr>
          <w:sz w:val="28"/>
        </w:rPr>
      </w:pPr>
    </w:p>
    <w:p w14:paraId="2EA73E34" w14:textId="4C420578" w:rsidR="00EC78D4" w:rsidRPr="0075549E" w:rsidRDefault="003170F0" w:rsidP="003170F0">
      <w:pPr>
        <w:pStyle w:val="Corpodetexto"/>
        <w:spacing w:before="11"/>
        <w:ind w:left="0"/>
        <w:jc w:val="center"/>
        <w:rPr>
          <w:b/>
          <w:bCs/>
          <w:sz w:val="36"/>
          <w:szCs w:val="36"/>
        </w:rPr>
      </w:pPr>
      <w:r w:rsidRPr="0075549E">
        <w:rPr>
          <w:b/>
          <w:bCs/>
          <w:sz w:val="36"/>
          <w:szCs w:val="36"/>
        </w:rPr>
        <w:t xml:space="preserve">Cirurgia Torácica e </w:t>
      </w:r>
      <w:r w:rsidRPr="0075549E">
        <w:rPr>
          <w:b/>
          <w:bCs/>
          <w:sz w:val="36"/>
          <w:szCs w:val="36"/>
        </w:rPr>
        <w:t>S</w:t>
      </w:r>
      <w:r w:rsidRPr="0075549E">
        <w:rPr>
          <w:b/>
          <w:bCs/>
          <w:sz w:val="36"/>
          <w:szCs w:val="36"/>
        </w:rPr>
        <w:t>uas Complicações Pós Anestesia Geral</w:t>
      </w:r>
    </w:p>
    <w:p w14:paraId="625BC583" w14:textId="77777777" w:rsidR="003170F0" w:rsidRDefault="003170F0" w:rsidP="003170F0">
      <w:pPr>
        <w:pStyle w:val="Corpodetexto"/>
        <w:spacing w:before="11"/>
        <w:ind w:left="0"/>
        <w:jc w:val="center"/>
        <w:rPr>
          <w:sz w:val="28"/>
          <w:szCs w:val="28"/>
        </w:rPr>
      </w:pPr>
    </w:p>
    <w:p w14:paraId="3DA7C9C3" w14:textId="5ACA701C" w:rsidR="003170F0" w:rsidRPr="00B72625" w:rsidRDefault="00B72625" w:rsidP="003170F0">
      <w:pPr>
        <w:pStyle w:val="Corpodetexto"/>
        <w:spacing w:before="11"/>
        <w:ind w:left="0"/>
        <w:jc w:val="center"/>
        <w:rPr>
          <w:sz w:val="22"/>
          <w:szCs w:val="22"/>
        </w:rPr>
      </w:pPr>
      <w:r w:rsidRPr="00B72625">
        <w:rPr>
          <w:sz w:val="22"/>
          <w:szCs w:val="22"/>
        </w:rPr>
        <w:t>Patricia Paradeda Valenzuela</w:t>
      </w:r>
      <w:r>
        <w:rPr>
          <w:sz w:val="22"/>
          <w:szCs w:val="22"/>
        </w:rPr>
        <w:t xml:space="preserve">, </w:t>
      </w:r>
      <w:r w:rsidR="00B32D96" w:rsidRPr="00B32D96">
        <w:rPr>
          <w:sz w:val="22"/>
          <w:szCs w:val="22"/>
        </w:rPr>
        <w:t>Ana Paula Pereira de Amorim</w:t>
      </w:r>
      <w:r w:rsidR="00B32D96">
        <w:rPr>
          <w:sz w:val="22"/>
          <w:szCs w:val="22"/>
        </w:rPr>
        <w:t xml:space="preserve">, </w:t>
      </w:r>
      <w:r w:rsidR="00B32D96" w:rsidRPr="00B32D96">
        <w:rPr>
          <w:sz w:val="22"/>
          <w:szCs w:val="22"/>
        </w:rPr>
        <w:t>Rogério Mateus Costa</w:t>
      </w:r>
      <w:r w:rsidR="00B32D96">
        <w:rPr>
          <w:sz w:val="22"/>
          <w:szCs w:val="22"/>
        </w:rPr>
        <w:t xml:space="preserve">, </w:t>
      </w:r>
      <w:r w:rsidR="00B32D96" w:rsidRPr="00B32D96">
        <w:rPr>
          <w:sz w:val="22"/>
          <w:szCs w:val="22"/>
        </w:rPr>
        <w:t>Viviane Tontini Costa</w:t>
      </w:r>
      <w:r w:rsidR="00B32D96">
        <w:rPr>
          <w:sz w:val="22"/>
          <w:szCs w:val="22"/>
        </w:rPr>
        <w:t xml:space="preserve">, </w:t>
      </w:r>
      <w:r w:rsidR="00BA1570" w:rsidRPr="00BA1570">
        <w:rPr>
          <w:sz w:val="22"/>
          <w:szCs w:val="22"/>
        </w:rPr>
        <w:t>Victoria Borchart</w:t>
      </w:r>
      <w:r w:rsidR="00BA1570">
        <w:rPr>
          <w:sz w:val="22"/>
          <w:szCs w:val="22"/>
        </w:rPr>
        <w:t xml:space="preserve">, </w:t>
      </w:r>
      <w:r w:rsidR="00BA1570" w:rsidRPr="00BA1570">
        <w:rPr>
          <w:sz w:val="22"/>
          <w:szCs w:val="22"/>
        </w:rPr>
        <w:t>Maria Eduarda Paz Landim</w:t>
      </w:r>
      <w:r w:rsidR="00BA1570">
        <w:rPr>
          <w:sz w:val="22"/>
          <w:szCs w:val="22"/>
        </w:rPr>
        <w:t xml:space="preserve">, </w:t>
      </w:r>
      <w:r w:rsidR="00BA1570" w:rsidRPr="00BA1570">
        <w:rPr>
          <w:sz w:val="22"/>
          <w:szCs w:val="22"/>
        </w:rPr>
        <w:t>Isabella Caldeira Freitas</w:t>
      </w:r>
      <w:r w:rsidR="00BA1570">
        <w:rPr>
          <w:sz w:val="22"/>
          <w:szCs w:val="22"/>
        </w:rPr>
        <w:t xml:space="preserve">, </w:t>
      </w:r>
      <w:r w:rsidR="00B96D4E" w:rsidRPr="00B96D4E">
        <w:rPr>
          <w:sz w:val="22"/>
          <w:szCs w:val="22"/>
        </w:rPr>
        <w:t>Edis Rodrigues Junior</w:t>
      </w:r>
      <w:r w:rsidR="00B96D4E">
        <w:rPr>
          <w:sz w:val="22"/>
          <w:szCs w:val="22"/>
        </w:rPr>
        <w:t xml:space="preserve">, </w:t>
      </w:r>
      <w:r w:rsidR="00B96D4E" w:rsidRPr="00B96D4E">
        <w:rPr>
          <w:sz w:val="22"/>
          <w:szCs w:val="22"/>
        </w:rPr>
        <w:t>Kássia Garbelote Soares</w:t>
      </w:r>
      <w:r w:rsidR="00B96D4E">
        <w:rPr>
          <w:sz w:val="22"/>
          <w:szCs w:val="22"/>
        </w:rPr>
        <w:t xml:space="preserve">, </w:t>
      </w:r>
      <w:r w:rsidR="00B96D4E" w:rsidRPr="00B96D4E">
        <w:rPr>
          <w:sz w:val="22"/>
          <w:szCs w:val="22"/>
        </w:rPr>
        <w:t>Wallyson Ribeiro dos Santos</w:t>
      </w:r>
      <w:r w:rsidR="00B96D4E">
        <w:rPr>
          <w:sz w:val="22"/>
          <w:szCs w:val="22"/>
        </w:rPr>
        <w:t xml:space="preserve">, </w:t>
      </w:r>
      <w:r w:rsidR="00C61BD6" w:rsidRPr="00C61BD6">
        <w:rPr>
          <w:sz w:val="22"/>
          <w:szCs w:val="22"/>
        </w:rPr>
        <w:t>Laura Marcela Marques de Oliveira Couto</w:t>
      </w:r>
      <w:r w:rsidR="00C61BD6">
        <w:rPr>
          <w:sz w:val="22"/>
          <w:szCs w:val="22"/>
        </w:rPr>
        <w:t xml:space="preserve">, </w:t>
      </w:r>
      <w:r w:rsidR="00C61BD6" w:rsidRPr="00C61BD6">
        <w:rPr>
          <w:sz w:val="22"/>
          <w:szCs w:val="22"/>
        </w:rPr>
        <w:t>Jessica Souza Coelho</w:t>
      </w:r>
      <w:r w:rsidR="00C61BD6">
        <w:rPr>
          <w:sz w:val="22"/>
          <w:szCs w:val="22"/>
        </w:rPr>
        <w:t xml:space="preserve">, </w:t>
      </w:r>
      <w:r w:rsidR="00C61BD6" w:rsidRPr="00C61BD6">
        <w:rPr>
          <w:sz w:val="22"/>
          <w:szCs w:val="22"/>
        </w:rPr>
        <w:t>Thiago e Silva Gualberto Barreto</w:t>
      </w:r>
      <w:r w:rsidR="00C61BD6">
        <w:rPr>
          <w:sz w:val="22"/>
          <w:szCs w:val="22"/>
        </w:rPr>
        <w:t xml:space="preserve">, </w:t>
      </w:r>
      <w:r w:rsidR="00C61BD6" w:rsidRPr="00C61BD6">
        <w:rPr>
          <w:sz w:val="22"/>
          <w:szCs w:val="22"/>
        </w:rPr>
        <w:t>Deborah Araujo Silva</w:t>
      </w:r>
      <w:r w:rsidR="00C61BD6">
        <w:rPr>
          <w:sz w:val="22"/>
          <w:szCs w:val="22"/>
        </w:rPr>
        <w:t xml:space="preserve">, </w:t>
      </w:r>
      <w:r w:rsidR="0075549E" w:rsidRPr="0075549E">
        <w:rPr>
          <w:sz w:val="22"/>
          <w:szCs w:val="22"/>
        </w:rPr>
        <w:t>Rynele Almeida de Fonseca</w:t>
      </w:r>
      <w:r w:rsidR="0075549E">
        <w:rPr>
          <w:sz w:val="22"/>
          <w:szCs w:val="22"/>
        </w:rPr>
        <w:t>.</w:t>
      </w:r>
    </w:p>
    <w:p w14:paraId="6B027E05" w14:textId="77777777" w:rsidR="00EC78D4" w:rsidRDefault="00EC78D4">
      <w:pPr>
        <w:pStyle w:val="Corpodetexto"/>
        <w:jc w:val="left"/>
        <w:rPr>
          <w:sz w:val="17"/>
        </w:rPr>
      </w:pPr>
    </w:p>
    <w:p w14:paraId="2FBCFB62" w14:textId="77777777" w:rsidR="003170F0" w:rsidRDefault="003170F0">
      <w:pPr>
        <w:pStyle w:val="Corpodetexto"/>
        <w:jc w:val="left"/>
        <w:rPr>
          <w:sz w:val="17"/>
        </w:rPr>
      </w:pPr>
    </w:p>
    <w:p w14:paraId="610A105A" w14:textId="77777777" w:rsidR="003170F0" w:rsidRDefault="003170F0">
      <w:pPr>
        <w:pStyle w:val="Corpodetexto"/>
        <w:jc w:val="left"/>
        <w:rPr>
          <w:sz w:val="17"/>
        </w:rPr>
        <w:sectPr w:rsidR="003170F0">
          <w:footerReference w:type="default" r:id="rId6"/>
          <w:type w:val="continuous"/>
          <w:pgSz w:w="11910" w:h="16840"/>
          <w:pgMar w:top="140" w:right="992" w:bottom="820" w:left="992" w:header="0" w:footer="637" w:gutter="0"/>
          <w:pgNumType w:start="1"/>
          <w:cols w:space="720"/>
        </w:sectPr>
      </w:pPr>
    </w:p>
    <w:p w14:paraId="5A224720" w14:textId="37B05E91" w:rsidR="00EC78D4" w:rsidRDefault="00EC78D4">
      <w:pPr>
        <w:pStyle w:val="Corpodetexto"/>
        <w:spacing w:before="3"/>
        <w:ind w:left="0"/>
        <w:jc w:val="left"/>
        <w:rPr>
          <w:sz w:val="10"/>
        </w:rPr>
      </w:pPr>
    </w:p>
    <w:p w14:paraId="4F9270A5" w14:textId="77777777" w:rsidR="00EC78D4" w:rsidRPr="0075549E" w:rsidRDefault="0031290E">
      <w:pPr>
        <w:spacing w:before="252"/>
        <w:ind w:left="85"/>
        <w:rPr>
          <w:b/>
        </w:rPr>
      </w:pPr>
      <w:r w:rsidRPr="0075549E">
        <w:rPr>
          <w:b/>
          <w:spacing w:val="-2"/>
        </w:rPr>
        <w:t>RESUMO</w:t>
      </w:r>
    </w:p>
    <w:p w14:paraId="3FF84ECC" w14:textId="77777777" w:rsidR="00EC78D4" w:rsidRDefault="0031290E">
      <w:pPr>
        <w:spacing w:before="1"/>
        <w:ind w:left="85" w:right="38"/>
        <w:jc w:val="both"/>
      </w:pPr>
      <w:r>
        <w:t>A cirurgia torácica é um procedimento médico fundamental para o tratamento de diversas condições pulmonares e torácicas, mas quando realizada em pacientes idosos, pode apresentar desafios significativos devido às mudanças fisiológicas e comorbidades associadas à idade avançada. Neste contexto, esta revisão sistemática de literatura tem como objetivo investigar as principais complicações da cirurgia torácica em pacientes idosos, visando fornecer uma compreensão abrangente dos riscos e desafios associados a essa população.Objetivo: O objetivo desta revisão sistemática de literatura é identificar, analisar e sintetizar estudos científicos relevantes que descrevam as principais complicações da cirurgia torácica em pacientes idosos. Buscaremos compreender os fatores de risco, a incidência e a gravidade das complicações respiratórias, infecciosas, cardiovasculares, neurológicas, renais, tromboembólicas, de feridas, gastrointestinais e metabólicas</w:t>
      </w:r>
      <w:r>
        <w:rPr>
          <w:spacing w:val="-3"/>
        </w:rPr>
        <w:t xml:space="preserve"> </w:t>
      </w:r>
      <w:r>
        <w:t>em pacientes</w:t>
      </w:r>
      <w:r>
        <w:rPr>
          <w:spacing w:val="-3"/>
        </w:rPr>
        <w:t xml:space="preserve"> </w:t>
      </w:r>
      <w:r>
        <w:t>idosos</w:t>
      </w:r>
      <w:r>
        <w:rPr>
          <w:spacing w:val="-2"/>
        </w:rPr>
        <w:t xml:space="preserve"> </w:t>
      </w:r>
      <w:r>
        <w:t>submetidos a</w:t>
      </w:r>
      <w:r>
        <w:rPr>
          <w:spacing w:val="-3"/>
        </w:rPr>
        <w:t xml:space="preserve"> </w:t>
      </w:r>
      <w:r>
        <w:t>esse tipo</w:t>
      </w:r>
      <w:r>
        <w:rPr>
          <w:spacing w:val="-12"/>
        </w:rPr>
        <w:t xml:space="preserve"> </w:t>
      </w:r>
      <w:r>
        <w:t>de</w:t>
      </w:r>
      <w:r>
        <w:rPr>
          <w:spacing w:val="-6"/>
        </w:rPr>
        <w:t xml:space="preserve"> </w:t>
      </w:r>
      <w:r>
        <w:t>cirurgia.</w:t>
      </w:r>
      <w:r>
        <w:rPr>
          <w:spacing w:val="-7"/>
        </w:rPr>
        <w:t xml:space="preserve"> </w:t>
      </w:r>
      <w:r>
        <w:t>Metodologia:</w:t>
      </w:r>
      <w:r>
        <w:rPr>
          <w:spacing w:val="-7"/>
        </w:rPr>
        <w:t xml:space="preserve"> </w:t>
      </w:r>
      <w:r>
        <w:t>Baseada</w:t>
      </w:r>
      <w:r>
        <w:rPr>
          <w:spacing w:val="-6"/>
        </w:rPr>
        <w:t xml:space="preserve"> </w:t>
      </w:r>
      <w:r>
        <w:t>no</w:t>
      </w:r>
      <w:r>
        <w:rPr>
          <w:spacing w:val="-9"/>
        </w:rPr>
        <w:t xml:space="preserve"> </w:t>
      </w:r>
      <w:r>
        <w:rPr>
          <w:spacing w:val="-2"/>
        </w:rPr>
        <w:t>checklist</w:t>
      </w:r>
    </w:p>
    <w:p w14:paraId="33F3AE51" w14:textId="1A8335EC" w:rsidR="00EC78D4" w:rsidRDefault="0031290E">
      <w:pPr>
        <w:spacing w:before="91"/>
        <w:ind w:left="85" w:right="69"/>
        <w:jc w:val="both"/>
      </w:pPr>
      <w:r>
        <w:br w:type="column"/>
      </w:r>
      <w:r>
        <w:t>PRISMA.Identificação</w:t>
      </w:r>
      <w:r>
        <w:rPr>
          <w:spacing w:val="-5"/>
        </w:rPr>
        <w:t xml:space="preserve"> </w:t>
      </w:r>
      <w:r>
        <w:t>de</w:t>
      </w:r>
      <w:r>
        <w:rPr>
          <w:spacing w:val="-5"/>
        </w:rPr>
        <w:t xml:space="preserve"> </w:t>
      </w:r>
      <w:r>
        <w:t>artigos:</w:t>
      </w:r>
      <w:r>
        <w:rPr>
          <w:spacing w:val="-2"/>
        </w:rPr>
        <w:t xml:space="preserve"> </w:t>
      </w:r>
      <w:r>
        <w:t>Realizamos</w:t>
      </w:r>
      <w:r>
        <w:rPr>
          <w:spacing w:val="-5"/>
        </w:rPr>
        <w:t xml:space="preserve"> </w:t>
      </w:r>
      <w:r>
        <w:t>uma busca sistemática nas bases de dados PubMed, Scielo e Web of Science em busca de artigos científicos que abordassem as complicações da cirurgia</w:t>
      </w:r>
      <w:r>
        <w:rPr>
          <w:spacing w:val="-1"/>
        </w:rPr>
        <w:t xml:space="preserve"> </w:t>
      </w:r>
      <w:r>
        <w:t>torácica</w:t>
      </w:r>
      <w:r>
        <w:rPr>
          <w:spacing w:val="-1"/>
        </w:rPr>
        <w:t xml:space="preserve"> </w:t>
      </w:r>
      <w:r>
        <w:t>em pacientes idosos.</w:t>
      </w:r>
      <w:r>
        <w:rPr>
          <w:spacing w:val="-1"/>
        </w:rPr>
        <w:t xml:space="preserve"> </w:t>
      </w:r>
      <w:r>
        <w:t>Estratégia</w:t>
      </w:r>
      <w:r>
        <w:rPr>
          <w:spacing w:val="-1"/>
        </w:rPr>
        <w:t xml:space="preserve"> </w:t>
      </w:r>
      <w:r>
        <w:t>de busca: Utilizamos os seguintes descritores MeSH (Medical Subject Headings). Critérios de seleção: Incluímos</w:t>
      </w:r>
      <w:r>
        <w:rPr>
          <w:spacing w:val="-6"/>
        </w:rPr>
        <w:t xml:space="preserve"> </w:t>
      </w:r>
      <w:r>
        <w:t>estudos</w:t>
      </w:r>
      <w:r>
        <w:rPr>
          <w:spacing w:val="-6"/>
        </w:rPr>
        <w:t xml:space="preserve"> </w:t>
      </w:r>
      <w:r>
        <w:t>originais,</w:t>
      </w:r>
      <w:r>
        <w:rPr>
          <w:spacing w:val="-4"/>
        </w:rPr>
        <w:t xml:space="preserve"> </w:t>
      </w:r>
      <w:r>
        <w:t>revisões</w:t>
      </w:r>
      <w:r>
        <w:rPr>
          <w:spacing w:val="-4"/>
        </w:rPr>
        <w:t xml:space="preserve"> </w:t>
      </w:r>
      <w:r>
        <w:t>sistemáticas</w:t>
      </w:r>
      <w:r>
        <w:rPr>
          <w:spacing w:val="-4"/>
        </w:rPr>
        <w:t xml:space="preserve"> </w:t>
      </w:r>
      <w:r>
        <w:t>e meta-análises que investigassem as complicações pós-operatórias da cirurgia torácica em pacientes idosos. Excluímos estudos que não se concentrassem</w:t>
      </w:r>
      <w:r>
        <w:rPr>
          <w:spacing w:val="-7"/>
        </w:rPr>
        <w:t xml:space="preserve"> </w:t>
      </w:r>
      <w:r>
        <w:t>nesse</w:t>
      </w:r>
      <w:r>
        <w:rPr>
          <w:spacing w:val="-7"/>
        </w:rPr>
        <w:t xml:space="preserve"> </w:t>
      </w:r>
      <w:r>
        <w:t>grupo</w:t>
      </w:r>
      <w:r>
        <w:rPr>
          <w:spacing w:val="-8"/>
        </w:rPr>
        <w:t xml:space="preserve"> </w:t>
      </w:r>
      <w:r>
        <w:t>etário</w:t>
      </w:r>
      <w:r>
        <w:rPr>
          <w:spacing w:val="-8"/>
        </w:rPr>
        <w:t xml:space="preserve"> </w:t>
      </w:r>
      <w:r>
        <w:t>específico</w:t>
      </w:r>
      <w:r>
        <w:rPr>
          <w:spacing w:val="-8"/>
        </w:rPr>
        <w:t xml:space="preserve"> </w:t>
      </w:r>
      <w:r>
        <w:t>ou</w:t>
      </w:r>
      <w:r>
        <w:rPr>
          <w:spacing w:val="-8"/>
        </w:rPr>
        <w:t xml:space="preserve"> </w:t>
      </w:r>
      <w:r>
        <w:t>que não abordassem o tema de interesse. Resultados</w:t>
      </w:r>
      <w:r>
        <w:rPr>
          <w:spacing w:val="-4"/>
        </w:rPr>
        <w:t xml:space="preserve"> </w:t>
      </w:r>
      <w:r>
        <w:t>A revisão sistemática identificou um total de 30 artigos relevantes que abordavam as complicações da cirurgia torácica em pacientes idosos. As principais complicações observadas foram: Complicações respiratórias, como atelectasias, pneumonias e insuficiência respiratória, que representaram cerca de 40% dos casos relatados. Infecções pós-operatórias, incluindo pneumonia e infecções de feridas, ocorreram em aproximadamente 25% dos pacientes idosos submetidos à cirurgia torácica. Complicações cardiovasculares, como arritmias, insuficiência cardíaca e infarto do miocárdio, foram observadas em 15% dos casos. Complicações neurológicas e renais</w:t>
      </w:r>
      <w:r>
        <w:rPr>
          <w:spacing w:val="-12"/>
        </w:rPr>
        <w:t xml:space="preserve"> </w:t>
      </w:r>
      <w:r>
        <w:t>foram</w:t>
      </w:r>
      <w:r>
        <w:rPr>
          <w:spacing w:val="-12"/>
        </w:rPr>
        <w:t xml:space="preserve"> </w:t>
      </w:r>
      <w:r>
        <w:t>menos</w:t>
      </w:r>
      <w:r>
        <w:rPr>
          <w:spacing w:val="-12"/>
        </w:rPr>
        <w:t xml:space="preserve"> </w:t>
      </w:r>
      <w:r>
        <w:t>comuns,</w:t>
      </w:r>
      <w:r>
        <w:rPr>
          <w:spacing w:val="-13"/>
        </w:rPr>
        <w:t xml:space="preserve"> </w:t>
      </w:r>
      <w:r>
        <w:t>afetando</w:t>
      </w:r>
      <w:r>
        <w:rPr>
          <w:spacing w:val="-13"/>
        </w:rPr>
        <w:t xml:space="preserve"> </w:t>
      </w:r>
      <w:r>
        <w:t>cerca</w:t>
      </w:r>
      <w:r>
        <w:rPr>
          <w:spacing w:val="-12"/>
        </w:rPr>
        <w:t xml:space="preserve"> </w:t>
      </w:r>
      <w:r>
        <w:t>de</w:t>
      </w:r>
      <w:r>
        <w:rPr>
          <w:spacing w:val="-13"/>
        </w:rPr>
        <w:t xml:space="preserve"> </w:t>
      </w:r>
      <w:r>
        <w:t>10% dos pacientes cada. Tromboembolismo e complicações de feridas foram relatadas em aproximadamente 5% dos casos. Complicações gastrointestinais e metabólicas foram raras, com incidência de menos de 5%. Conclusão:</w:t>
      </w:r>
      <w:r>
        <w:rPr>
          <w:spacing w:val="-5"/>
        </w:rPr>
        <w:t xml:space="preserve"> </w:t>
      </w:r>
      <w:r>
        <w:t>A</w:t>
      </w:r>
      <w:r>
        <w:rPr>
          <w:spacing w:val="-2"/>
        </w:rPr>
        <w:t xml:space="preserve"> </w:t>
      </w:r>
      <w:r>
        <w:t xml:space="preserve">cirurgia torácica em pacientes idosos apresenta riscos significativos, com uma série de complicações que podem afetar diversos sistemas do organismo. </w:t>
      </w:r>
      <w:r w:rsidR="00F82C61">
        <w:br/>
      </w:r>
      <w:r w:rsidR="00911C95" w:rsidRPr="006346DC">
        <w:rPr>
          <w:b/>
          <w:bCs/>
        </w:rPr>
        <w:t>Palavra Chave</w:t>
      </w:r>
      <w:r w:rsidR="00911C95">
        <w:t>: Complicação, Pós Anestesia, Cirurgia</w:t>
      </w:r>
      <w:r w:rsidR="006346DC">
        <w:t>.</w:t>
      </w:r>
    </w:p>
    <w:p w14:paraId="26733AD6" w14:textId="77777777" w:rsidR="00EC78D4" w:rsidRDefault="00EC78D4">
      <w:pPr>
        <w:jc w:val="both"/>
        <w:sectPr w:rsidR="00EC78D4">
          <w:type w:val="continuous"/>
          <w:pgSz w:w="11910" w:h="16840"/>
          <w:pgMar w:top="140" w:right="992" w:bottom="820" w:left="992" w:header="0" w:footer="637" w:gutter="0"/>
          <w:cols w:num="2" w:space="720" w:equalWidth="0">
            <w:col w:w="4651" w:space="580"/>
            <w:col w:w="4695"/>
          </w:cols>
        </w:sectPr>
      </w:pPr>
    </w:p>
    <w:p w14:paraId="28A4C839" w14:textId="77777777" w:rsidR="00EC78D4" w:rsidRDefault="00EC78D4">
      <w:pPr>
        <w:pStyle w:val="Corpodetexto"/>
        <w:ind w:left="0"/>
        <w:jc w:val="left"/>
        <w:rPr>
          <w:sz w:val="22"/>
        </w:rPr>
      </w:pPr>
    </w:p>
    <w:p w14:paraId="54A20068" w14:textId="77777777" w:rsidR="00EC78D4" w:rsidRDefault="00EC78D4">
      <w:pPr>
        <w:pStyle w:val="Corpodetexto"/>
        <w:ind w:left="0"/>
        <w:jc w:val="left"/>
        <w:rPr>
          <w:sz w:val="22"/>
        </w:rPr>
      </w:pPr>
    </w:p>
    <w:p w14:paraId="65F67D7B" w14:textId="77777777" w:rsidR="00EC78D4" w:rsidRDefault="00EC78D4">
      <w:pPr>
        <w:pStyle w:val="Corpodetexto"/>
        <w:spacing w:before="1"/>
        <w:ind w:left="0"/>
        <w:jc w:val="left"/>
        <w:rPr>
          <w:sz w:val="22"/>
        </w:rPr>
      </w:pPr>
    </w:p>
    <w:p w14:paraId="3C38C082" w14:textId="77777777" w:rsidR="00EC78D4" w:rsidRPr="006346DC" w:rsidRDefault="0031290E">
      <w:pPr>
        <w:pStyle w:val="Ttulo1"/>
        <w:ind w:left="85"/>
      </w:pPr>
      <w:r w:rsidRPr="006346DC">
        <w:t xml:space="preserve">1 </w:t>
      </w:r>
      <w:r w:rsidRPr="006346DC">
        <w:rPr>
          <w:spacing w:val="-2"/>
        </w:rPr>
        <w:t>INTRODUÇÃO</w:t>
      </w:r>
    </w:p>
    <w:p w14:paraId="683E197C" w14:textId="0E31F97A" w:rsidR="00EC78D4" w:rsidRDefault="0031290E">
      <w:pPr>
        <w:pStyle w:val="Corpodetexto"/>
        <w:spacing w:before="137" w:line="360" w:lineRule="auto"/>
        <w:ind w:right="83" w:firstLine="708"/>
      </w:pPr>
      <w:r>
        <w:t>A cirurgia torácica é uma área complexa</w:t>
      </w:r>
      <w:r w:rsidR="00553785">
        <w:t xml:space="preserve"> como também </w:t>
      </w:r>
      <w:r w:rsidR="00990FE2">
        <w:t>em seu pós anestésico geral</w:t>
      </w:r>
      <w:r>
        <w:t xml:space="preserve"> e desafiadora da prática médica, envolvendo procedimentos</w:t>
      </w:r>
      <w:r>
        <w:rPr>
          <w:spacing w:val="-5"/>
        </w:rPr>
        <w:t xml:space="preserve"> </w:t>
      </w:r>
      <w:r>
        <w:t>invasivos</w:t>
      </w:r>
      <w:r>
        <w:rPr>
          <w:spacing w:val="-3"/>
        </w:rPr>
        <w:t xml:space="preserve"> </w:t>
      </w:r>
      <w:r>
        <w:t>no</w:t>
      </w:r>
      <w:r>
        <w:rPr>
          <w:spacing w:val="-5"/>
        </w:rPr>
        <w:t xml:space="preserve"> </w:t>
      </w:r>
      <w:r>
        <w:t>tórax</w:t>
      </w:r>
      <w:r>
        <w:rPr>
          <w:spacing w:val="-6"/>
        </w:rPr>
        <w:t xml:space="preserve"> </w:t>
      </w:r>
      <w:r>
        <w:t>para</w:t>
      </w:r>
      <w:r>
        <w:rPr>
          <w:spacing w:val="-5"/>
        </w:rPr>
        <w:t xml:space="preserve"> </w:t>
      </w:r>
      <w:r>
        <w:t>tratar</w:t>
      </w:r>
      <w:r>
        <w:rPr>
          <w:spacing w:val="-7"/>
        </w:rPr>
        <w:t xml:space="preserve"> </w:t>
      </w:r>
      <w:r>
        <w:t>uma</w:t>
      </w:r>
      <w:r>
        <w:rPr>
          <w:spacing w:val="-2"/>
        </w:rPr>
        <w:t xml:space="preserve"> </w:t>
      </w:r>
      <w:r>
        <w:t>variedade</w:t>
      </w:r>
      <w:r>
        <w:rPr>
          <w:spacing w:val="-7"/>
        </w:rPr>
        <w:t xml:space="preserve"> </w:t>
      </w:r>
      <w:r>
        <w:t>de</w:t>
      </w:r>
      <w:r>
        <w:rPr>
          <w:spacing w:val="-5"/>
        </w:rPr>
        <w:t xml:space="preserve"> </w:t>
      </w:r>
      <w:r>
        <w:t>condições,</w:t>
      </w:r>
      <w:r>
        <w:rPr>
          <w:spacing w:val="-3"/>
        </w:rPr>
        <w:t xml:space="preserve"> </w:t>
      </w:r>
      <w:r>
        <w:t>como</w:t>
      </w:r>
      <w:r>
        <w:rPr>
          <w:spacing w:val="-5"/>
        </w:rPr>
        <w:t xml:space="preserve"> </w:t>
      </w:r>
      <w:r>
        <w:t>tumores</w:t>
      </w:r>
      <w:r>
        <w:rPr>
          <w:spacing w:val="-6"/>
        </w:rPr>
        <w:t xml:space="preserve"> </w:t>
      </w:r>
      <w:r>
        <w:t>pulmonares, doenças</w:t>
      </w:r>
      <w:r>
        <w:rPr>
          <w:spacing w:val="-11"/>
        </w:rPr>
        <w:t xml:space="preserve"> </w:t>
      </w:r>
      <w:r>
        <w:t>pulmonares</w:t>
      </w:r>
      <w:r>
        <w:rPr>
          <w:spacing w:val="-11"/>
        </w:rPr>
        <w:t xml:space="preserve"> </w:t>
      </w:r>
      <w:r>
        <w:t>obstrutivas</w:t>
      </w:r>
      <w:r>
        <w:rPr>
          <w:spacing w:val="-11"/>
        </w:rPr>
        <w:t xml:space="preserve"> </w:t>
      </w:r>
      <w:r>
        <w:t>crônicas,</w:t>
      </w:r>
      <w:r>
        <w:rPr>
          <w:spacing w:val="-9"/>
        </w:rPr>
        <w:t xml:space="preserve"> </w:t>
      </w:r>
      <w:r>
        <w:t>infecções</w:t>
      </w:r>
      <w:r>
        <w:rPr>
          <w:spacing w:val="-11"/>
        </w:rPr>
        <w:t xml:space="preserve"> </w:t>
      </w:r>
      <w:r>
        <w:t>e</w:t>
      </w:r>
      <w:r>
        <w:rPr>
          <w:spacing w:val="-12"/>
        </w:rPr>
        <w:t xml:space="preserve"> </w:t>
      </w:r>
      <w:r>
        <w:t>lesões</w:t>
      </w:r>
      <w:r>
        <w:rPr>
          <w:spacing w:val="-11"/>
        </w:rPr>
        <w:t xml:space="preserve"> </w:t>
      </w:r>
      <w:r>
        <w:t>traumáticas.</w:t>
      </w:r>
      <w:r>
        <w:rPr>
          <w:spacing w:val="-11"/>
        </w:rPr>
        <w:t xml:space="preserve"> </w:t>
      </w:r>
      <w:r>
        <w:t>A</w:t>
      </w:r>
      <w:r>
        <w:rPr>
          <w:spacing w:val="-10"/>
        </w:rPr>
        <w:t xml:space="preserve"> </w:t>
      </w:r>
      <w:r>
        <w:t>realização</w:t>
      </w:r>
      <w:r>
        <w:rPr>
          <w:spacing w:val="-11"/>
        </w:rPr>
        <w:t xml:space="preserve"> </w:t>
      </w:r>
      <w:r>
        <w:t>dessas</w:t>
      </w:r>
      <w:r>
        <w:rPr>
          <w:spacing w:val="-12"/>
        </w:rPr>
        <w:t xml:space="preserve"> </w:t>
      </w:r>
      <w:r>
        <w:t xml:space="preserve">cirurgias em pacientes idosos apresenta desafios adicionais devido à presença de fatores de risco aumentados, diminuição da reserva funcional e maior probabilidade de comorbidades associadas ao </w:t>
      </w:r>
      <w:r>
        <w:rPr>
          <w:spacing w:val="-2"/>
        </w:rPr>
        <w:t>envelhecimento.</w:t>
      </w:r>
    </w:p>
    <w:p w14:paraId="31649738" w14:textId="77777777" w:rsidR="00EC78D4" w:rsidRDefault="0031290E">
      <w:pPr>
        <w:pStyle w:val="Corpodetexto"/>
        <w:spacing w:before="1" w:line="360" w:lineRule="auto"/>
        <w:ind w:right="83" w:firstLine="708"/>
      </w:pPr>
      <w:r>
        <w:t>As complicações na cirurgia torácica podem ser significativas e impactar negativamente os resultados</w:t>
      </w:r>
      <w:r>
        <w:rPr>
          <w:spacing w:val="-9"/>
        </w:rPr>
        <w:t xml:space="preserve"> </w:t>
      </w:r>
      <w:r>
        <w:t>clínicos</w:t>
      </w:r>
      <w:r>
        <w:rPr>
          <w:spacing w:val="-10"/>
        </w:rPr>
        <w:t xml:space="preserve"> </w:t>
      </w:r>
      <w:r>
        <w:t>e</w:t>
      </w:r>
      <w:r>
        <w:rPr>
          <w:spacing w:val="-8"/>
        </w:rPr>
        <w:t xml:space="preserve"> </w:t>
      </w:r>
      <w:r>
        <w:t>a</w:t>
      </w:r>
      <w:r>
        <w:rPr>
          <w:spacing w:val="-11"/>
        </w:rPr>
        <w:t xml:space="preserve"> </w:t>
      </w:r>
      <w:r>
        <w:t>qualidade</w:t>
      </w:r>
      <w:r>
        <w:rPr>
          <w:spacing w:val="-11"/>
        </w:rPr>
        <w:t xml:space="preserve"> </w:t>
      </w:r>
      <w:r>
        <w:t>de</w:t>
      </w:r>
      <w:r>
        <w:rPr>
          <w:spacing w:val="-8"/>
        </w:rPr>
        <w:t xml:space="preserve"> </w:t>
      </w:r>
      <w:r>
        <w:t>vida</w:t>
      </w:r>
      <w:r>
        <w:rPr>
          <w:spacing w:val="-10"/>
        </w:rPr>
        <w:t xml:space="preserve"> </w:t>
      </w:r>
      <w:r>
        <w:t>dos</w:t>
      </w:r>
      <w:r>
        <w:rPr>
          <w:spacing w:val="-9"/>
        </w:rPr>
        <w:t xml:space="preserve"> </w:t>
      </w:r>
      <w:r>
        <w:t>pacientes</w:t>
      </w:r>
      <w:r>
        <w:rPr>
          <w:spacing w:val="-10"/>
        </w:rPr>
        <w:t xml:space="preserve"> </w:t>
      </w:r>
      <w:r>
        <w:t>idosos.</w:t>
      </w:r>
      <w:r>
        <w:rPr>
          <w:spacing w:val="-6"/>
        </w:rPr>
        <w:t xml:space="preserve"> </w:t>
      </w:r>
      <w:r>
        <w:t>Entre</w:t>
      </w:r>
      <w:r>
        <w:rPr>
          <w:spacing w:val="-9"/>
        </w:rPr>
        <w:t xml:space="preserve"> </w:t>
      </w:r>
      <w:r>
        <w:t>as</w:t>
      </w:r>
      <w:r>
        <w:rPr>
          <w:spacing w:val="-9"/>
        </w:rPr>
        <w:t xml:space="preserve"> </w:t>
      </w:r>
      <w:r>
        <w:t>complicações</w:t>
      </w:r>
      <w:r>
        <w:rPr>
          <w:spacing w:val="-9"/>
        </w:rPr>
        <w:t xml:space="preserve"> </w:t>
      </w:r>
      <w:r>
        <w:t>mais</w:t>
      </w:r>
      <w:r>
        <w:rPr>
          <w:spacing w:val="-9"/>
        </w:rPr>
        <w:t xml:space="preserve"> </w:t>
      </w:r>
      <w:r>
        <w:t xml:space="preserve">comumente observadas, destacam-se as complicações respiratórias, como atelectasia, pneumonia e insuficiência respiratória aguda. Essas complicações estão relacionadas à diminuição da função pulmonar, ao comprometimento da mecânica respiratória e à suscetibilidade aumentada a infecções de vias aéreas </w:t>
      </w:r>
      <w:r>
        <w:rPr>
          <w:spacing w:val="-2"/>
        </w:rPr>
        <w:t>superiores.</w:t>
      </w:r>
    </w:p>
    <w:p w14:paraId="7B0A0BC4" w14:textId="77777777" w:rsidR="00EC78D4" w:rsidRDefault="0031290E">
      <w:pPr>
        <w:pStyle w:val="Corpodetexto"/>
        <w:spacing w:line="360" w:lineRule="auto"/>
        <w:ind w:right="80" w:firstLine="708"/>
      </w:pPr>
      <w:r>
        <w:t>Além disso, as complicações cardiovasculares também são uma preocupação importante na cirurgia torácica em idosos. Arritmias cardíacas, infarto do miocárdio e insuficiência cardíaca congestiva podem ocorrer devido à exposição do coração a intervenções cirúrgicas, ao estresse perioperatório e à presença de doenças cardiovasculares pré-existentes.</w:t>
      </w:r>
    </w:p>
    <w:p w14:paraId="4B7268E5" w14:textId="77777777" w:rsidR="00EC78D4" w:rsidRDefault="0031290E">
      <w:pPr>
        <w:pStyle w:val="Corpodetexto"/>
        <w:spacing w:before="1" w:line="360" w:lineRule="auto"/>
        <w:ind w:right="85" w:firstLine="708"/>
      </w:pPr>
      <w:r>
        <w:t>Outras complicações relevantes incluem complicações relacionadas à cicatrização, como deiscência</w:t>
      </w:r>
      <w:r>
        <w:rPr>
          <w:spacing w:val="-3"/>
        </w:rPr>
        <w:t xml:space="preserve"> </w:t>
      </w:r>
      <w:r>
        <w:t>de</w:t>
      </w:r>
      <w:r>
        <w:rPr>
          <w:spacing w:val="-5"/>
        </w:rPr>
        <w:t xml:space="preserve"> </w:t>
      </w:r>
      <w:r>
        <w:t>ferida</w:t>
      </w:r>
      <w:r>
        <w:rPr>
          <w:spacing w:val="-5"/>
        </w:rPr>
        <w:t xml:space="preserve"> </w:t>
      </w:r>
      <w:r>
        <w:t>operatória</w:t>
      </w:r>
      <w:r>
        <w:rPr>
          <w:spacing w:val="-4"/>
        </w:rPr>
        <w:t xml:space="preserve"> </w:t>
      </w:r>
      <w:r>
        <w:t>e</w:t>
      </w:r>
      <w:r>
        <w:rPr>
          <w:spacing w:val="-4"/>
        </w:rPr>
        <w:t xml:space="preserve"> </w:t>
      </w:r>
      <w:r>
        <w:t>infecções,</w:t>
      </w:r>
      <w:r>
        <w:rPr>
          <w:spacing w:val="-3"/>
        </w:rPr>
        <w:t xml:space="preserve"> </w:t>
      </w:r>
      <w:r>
        <w:t>que</w:t>
      </w:r>
      <w:r>
        <w:rPr>
          <w:spacing w:val="-4"/>
        </w:rPr>
        <w:t xml:space="preserve"> </w:t>
      </w:r>
      <w:r>
        <w:t>podem</w:t>
      </w:r>
      <w:r>
        <w:rPr>
          <w:spacing w:val="-3"/>
        </w:rPr>
        <w:t xml:space="preserve"> </w:t>
      </w:r>
      <w:r>
        <w:t>ser</w:t>
      </w:r>
      <w:r>
        <w:rPr>
          <w:spacing w:val="-4"/>
        </w:rPr>
        <w:t xml:space="preserve"> </w:t>
      </w:r>
      <w:r>
        <w:t>mais</w:t>
      </w:r>
      <w:r>
        <w:rPr>
          <w:spacing w:val="-3"/>
        </w:rPr>
        <w:t xml:space="preserve"> </w:t>
      </w:r>
      <w:r>
        <w:t>comuns</w:t>
      </w:r>
      <w:r>
        <w:rPr>
          <w:spacing w:val="-3"/>
        </w:rPr>
        <w:t xml:space="preserve"> </w:t>
      </w:r>
      <w:r>
        <w:t>em</w:t>
      </w:r>
      <w:r>
        <w:rPr>
          <w:spacing w:val="-5"/>
        </w:rPr>
        <w:t xml:space="preserve"> </w:t>
      </w:r>
      <w:r>
        <w:t>pacientes</w:t>
      </w:r>
      <w:r>
        <w:rPr>
          <w:spacing w:val="-3"/>
        </w:rPr>
        <w:t xml:space="preserve"> </w:t>
      </w:r>
      <w:r>
        <w:t>idosos</w:t>
      </w:r>
      <w:r>
        <w:rPr>
          <w:spacing w:val="-3"/>
        </w:rPr>
        <w:t xml:space="preserve"> </w:t>
      </w:r>
      <w:r>
        <w:t>devido</w:t>
      </w:r>
      <w:r>
        <w:rPr>
          <w:spacing w:val="-5"/>
        </w:rPr>
        <w:t xml:space="preserve"> </w:t>
      </w:r>
      <w:r>
        <w:t>à diminuição da resposta imunológica e à capacidade de cicatrização comprometida.</w:t>
      </w:r>
    </w:p>
    <w:p w14:paraId="7F2EFB6B" w14:textId="77777777" w:rsidR="00EC78D4" w:rsidRDefault="0031290E">
      <w:pPr>
        <w:pStyle w:val="Corpodetexto"/>
        <w:spacing w:line="360" w:lineRule="auto"/>
        <w:ind w:right="82" w:firstLine="708"/>
      </w:pPr>
      <w:r>
        <w:t>É fundamental compreender e abordar essas complicações específicas da cirurgia torácica em idosos. A idade avançada em si é considerada um fator de risco para o desenvolvimento de complicações pós-operatórias, uma vez que os idosos geralmente apresentam menor reserva fisiológica, maior fragilidade e maior prevalência de doenças crônicas.</w:t>
      </w:r>
    </w:p>
    <w:p w14:paraId="48703D18" w14:textId="77777777" w:rsidR="00EC78D4" w:rsidRDefault="0031290E">
      <w:pPr>
        <w:pStyle w:val="Corpodetexto"/>
        <w:spacing w:line="360" w:lineRule="auto"/>
        <w:ind w:right="79" w:firstLine="708"/>
      </w:pPr>
      <w:r>
        <w:t>Portanto, uma abordagem cirúrgica cuidadosa, uma avaliação pré-operatória minuciosa e a seleção adequada de pacientes são essenciais para minimizar as complicações nesse grupo populacional. A compreensão das principais complicações e dos fatores de risco associados permite uma</w:t>
      </w:r>
      <w:r>
        <w:rPr>
          <w:spacing w:val="-10"/>
        </w:rPr>
        <w:t xml:space="preserve"> </w:t>
      </w:r>
      <w:r>
        <w:t>abordagem</w:t>
      </w:r>
      <w:r>
        <w:rPr>
          <w:spacing w:val="-9"/>
        </w:rPr>
        <w:t xml:space="preserve"> </w:t>
      </w:r>
      <w:r>
        <w:t>preventiva</w:t>
      </w:r>
      <w:r>
        <w:rPr>
          <w:spacing w:val="-11"/>
        </w:rPr>
        <w:t xml:space="preserve"> </w:t>
      </w:r>
      <w:r>
        <w:t>mais</w:t>
      </w:r>
      <w:r>
        <w:rPr>
          <w:spacing w:val="-9"/>
        </w:rPr>
        <w:t xml:space="preserve"> </w:t>
      </w:r>
      <w:r>
        <w:t>efetiva</w:t>
      </w:r>
      <w:r>
        <w:rPr>
          <w:spacing w:val="-11"/>
        </w:rPr>
        <w:t xml:space="preserve"> </w:t>
      </w:r>
      <w:r>
        <w:t>e</w:t>
      </w:r>
      <w:r>
        <w:rPr>
          <w:spacing w:val="-11"/>
        </w:rPr>
        <w:t xml:space="preserve"> </w:t>
      </w:r>
      <w:r>
        <w:t>uma</w:t>
      </w:r>
      <w:r>
        <w:rPr>
          <w:spacing w:val="-9"/>
        </w:rPr>
        <w:t xml:space="preserve"> </w:t>
      </w:r>
      <w:r>
        <w:t>atenção</w:t>
      </w:r>
      <w:r>
        <w:rPr>
          <w:spacing w:val="-10"/>
        </w:rPr>
        <w:t xml:space="preserve"> </w:t>
      </w:r>
      <w:r>
        <w:t>especializada</w:t>
      </w:r>
      <w:r>
        <w:rPr>
          <w:spacing w:val="-11"/>
        </w:rPr>
        <w:t xml:space="preserve"> </w:t>
      </w:r>
      <w:r>
        <w:t>durante</w:t>
      </w:r>
      <w:r>
        <w:rPr>
          <w:spacing w:val="-11"/>
        </w:rPr>
        <w:t xml:space="preserve"> </w:t>
      </w:r>
      <w:r>
        <w:t>o</w:t>
      </w:r>
      <w:r>
        <w:rPr>
          <w:spacing w:val="-10"/>
        </w:rPr>
        <w:t xml:space="preserve"> </w:t>
      </w:r>
      <w:r>
        <w:t>período</w:t>
      </w:r>
      <w:r>
        <w:rPr>
          <w:spacing w:val="-10"/>
        </w:rPr>
        <w:t xml:space="preserve"> </w:t>
      </w:r>
      <w:r>
        <w:t>perioperatório, resultando</w:t>
      </w:r>
      <w:r>
        <w:rPr>
          <w:spacing w:val="-10"/>
        </w:rPr>
        <w:t xml:space="preserve"> </w:t>
      </w:r>
      <w:r>
        <w:t>em</w:t>
      </w:r>
      <w:r>
        <w:rPr>
          <w:spacing w:val="-7"/>
        </w:rPr>
        <w:t xml:space="preserve"> </w:t>
      </w:r>
      <w:r>
        <w:t>melhores</w:t>
      </w:r>
      <w:r>
        <w:rPr>
          <w:spacing w:val="-7"/>
        </w:rPr>
        <w:t xml:space="preserve"> </w:t>
      </w:r>
      <w:r>
        <w:t>resultados</w:t>
      </w:r>
      <w:r>
        <w:rPr>
          <w:spacing w:val="-9"/>
        </w:rPr>
        <w:t xml:space="preserve"> </w:t>
      </w:r>
      <w:r>
        <w:t>e</w:t>
      </w:r>
      <w:r>
        <w:rPr>
          <w:spacing w:val="-8"/>
        </w:rPr>
        <w:t xml:space="preserve"> </w:t>
      </w:r>
      <w:r>
        <w:t>uma</w:t>
      </w:r>
      <w:r>
        <w:rPr>
          <w:spacing w:val="-8"/>
        </w:rPr>
        <w:t xml:space="preserve"> </w:t>
      </w:r>
      <w:r>
        <w:t>recuperação</w:t>
      </w:r>
      <w:r>
        <w:rPr>
          <w:spacing w:val="-10"/>
        </w:rPr>
        <w:t xml:space="preserve"> </w:t>
      </w:r>
      <w:r>
        <w:t>mais</w:t>
      </w:r>
      <w:r>
        <w:rPr>
          <w:spacing w:val="-7"/>
        </w:rPr>
        <w:t xml:space="preserve"> </w:t>
      </w:r>
      <w:r>
        <w:t>suave</w:t>
      </w:r>
      <w:r>
        <w:rPr>
          <w:spacing w:val="-8"/>
        </w:rPr>
        <w:t xml:space="preserve"> </w:t>
      </w:r>
      <w:r>
        <w:t>para</w:t>
      </w:r>
      <w:r>
        <w:rPr>
          <w:spacing w:val="-11"/>
        </w:rPr>
        <w:t xml:space="preserve"> </w:t>
      </w:r>
      <w:r>
        <w:t>os</w:t>
      </w:r>
      <w:r>
        <w:rPr>
          <w:spacing w:val="-7"/>
        </w:rPr>
        <w:t xml:space="preserve"> </w:t>
      </w:r>
      <w:r>
        <w:t>pacientes</w:t>
      </w:r>
      <w:r>
        <w:rPr>
          <w:spacing w:val="-9"/>
        </w:rPr>
        <w:t xml:space="preserve"> </w:t>
      </w:r>
      <w:r>
        <w:t>idosos</w:t>
      </w:r>
      <w:r>
        <w:rPr>
          <w:spacing w:val="-9"/>
        </w:rPr>
        <w:t xml:space="preserve"> </w:t>
      </w:r>
      <w:r>
        <w:t>submetidos a cirurgia torácica.</w:t>
      </w:r>
    </w:p>
    <w:p w14:paraId="60DD1CF8" w14:textId="77777777" w:rsidR="005A19C2" w:rsidRDefault="005A19C2">
      <w:pPr>
        <w:pStyle w:val="Corpodetexto"/>
        <w:spacing w:line="360" w:lineRule="auto"/>
        <w:ind w:right="79" w:firstLine="708"/>
      </w:pPr>
    </w:p>
    <w:p w14:paraId="1A22BDD5" w14:textId="77777777" w:rsidR="005A19C2" w:rsidRDefault="005A19C2">
      <w:pPr>
        <w:pStyle w:val="Corpodetexto"/>
        <w:spacing w:line="360" w:lineRule="auto"/>
        <w:ind w:right="79" w:firstLine="708"/>
      </w:pPr>
    </w:p>
    <w:p w14:paraId="14E49A10" w14:textId="77777777" w:rsidR="00EC78D4" w:rsidRDefault="00EC78D4">
      <w:pPr>
        <w:pStyle w:val="Corpodetexto"/>
        <w:spacing w:line="360" w:lineRule="auto"/>
        <w:sectPr w:rsidR="00EC78D4">
          <w:headerReference w:type="default" r:id="rId7"/>
          <w:footerReference w:type="default" r:id="rId8"/>
          <w:pgSz w:w="11910" w:h="16840"/>
          <w:pgMar w:top="1760" w:right="992" w:bottom="740" w:left="992" w:header="223" w:footer="558" w:gutter="0"/>
          <w:cols w:space="720"/>
        </w:sectPr>
      </w:pPr>
    </w:p>
    <w:p w14:paraId="2A2236D5" w14:textId="77777777" w:rsidR="005A19C2" w:rsidRPr="004942BB" w:rsidRDefault="005A19C2" w:rsidP="005A19C2">
      <w:pPr>
        <w:spacing w:before="10"/>
        <w:ind w:left="20"/>
        <w:jc w:val="both"/>
        <w:rPr>
          <w:b/>
          <w:sz w:val="24"/>
        </w:rPr>
      </w:pPr>
      <w:r w:rsidRPr="004942BB">
        <w:rPr>
          <w:b/>
          <w:sz w:val="24"/>
        </w:rPr>
        <w:lastRenderedPageBreak/>
        <w:t xml:space="preserve">2 </w:t>
      </w:r>
      <w:r w:rsidRPr="004942BB">
        <w:rPr>
          <w:b/>
          <w:spacing w:val="-2"/>
          <w:sz w:val="24"/>
        </w:rPr>
        <w:t>OBJETIVO</w:t>
      </w:r>
    </w:p>
    <w:p w14:paraId="7D9E63BD" w14:textId="77777777" w:rsidR="005A19C2" w:rsidRDefault="005A19C2" w:rsidP="005A19C2">
      <w:pPr>
        <w:pStyle w:val="Corpodetexto"/>
        <w:spacing w:before="139" w:line="360" w:lineRule="auto"/>
        <w:ind w:left="20" w:right="18" w:firstLine="708"/>
      </w:pPr>
      <w:r>
        <w:t>Este artigo tem como objetivo resumir as principais complicações relacionadas à cirurgia torácica em pacientes idosos, destacando suas implicações clínicas e os fatores de risco envolvidos. Além</w:t>
      </w:r>
      <w:r>
        <w:rPr>
          <w:spacing w:val="28"/>
        </w:rPr>
        <w:t xml:space="preserve"> </w:t>
      </w:r>
      <w:r>
        <w:t>disso,</w:t>
      </w:r>
      <w:r>
        <w:rPr>
          <w:spacing w:val="29"/>
        </w:rPr>
        <w:t xml:space="preserve"> </w:t>
      </w:r>
      <w:r>
        <w:t>busca-se</w:t>
      </w:r>
      <w:r>
        <w:rPr>
          <w:spacing w:val="32"/>
        </w:rPr>
        <w:t xml:space="preserve"> </w:t>
      </w:r>
      <w:r>
        <w:t>correlacionar</w:t>
      </w:r>
      <w:r>
        <w:rPr>
          <w:spacing w:val="28"/>
        </w:rPr>
        <w:t xml:space="preserve"> </w:t>
      </w:r>
      <w:r>
        <w:t>os</w:t>
      </w:r>
      <w:r>
        <w:rPr>
          <w:spacing w:val="33"/>
        </w:rPr>
        <w:t xml:space="preserve"> </w:t>
      </w:r>
      <w:r>
        <w:t>resultados</w:t>
      </w:r>
      <w:r>
        <w:rPr>
          <w:spacing w:val="30"/>
        </w:rPr>
        <w:t xml:space="preserve"> </w:t>
      </w:r>
      <w:r>
        <w:t>dos</w:t>
      </w:r>
      <w:r>
        <w:rPr>
          <w:spacing w:val="31"/>
        </w:rPr>
        <w:t xml:space="preserve"> </w:t>
      </w:r>
      <w:r>
        <w:t>estudos</w:t>
      </w:r>
      <w:r>
        <w:rPr>
          <w:spacing w:val="30"/>
        </w:rPr>
        <w:t xml:space="preserve"> </w:t>
      </w:r>
      <w:r>
        <w:t>selecionados</w:t>
      </w:r>
      <w:r>
        <w:rPr>
          <w:spacing w:val="31"/>
        </w:rPr>
        <w:t xml:space="preserve"> </w:t>
      </w:r>
      <w:r>
        <w:t>para</w:t>
      </w:r>
      <w:r>
        <w:rPr>
          <w:spacing w:val="30"/>
        </w:rPr>
        <w:t xml:space="preserve"> </w:t>
      </w:r>
      <w:r>
        <w:t>uma</w:t>
      </w:r>
      <w:r>
        <w:rPr>
          <w:spacing w:val="32"/>
        </w:rPr>
        <w:t xml:space="preserve"> </w:t>
      </w:r>
      <w:r>
        <w:rPr>
          <w:spacing w:val="-2"/>
        </w:rPr>
        <w:t>compreensão</w:t>
      </w:r>
    </w:p>
    <w:p w14:paraId="40654C1C" w14:textId="77777777" w:rsidR="005A19C2" w:rsidRDefault="005A19C2" w:rsidP="005A19C2">
      <w:pPr>
        <w:pStyle w:val="Corpodetexto"/>
        <w:spacing w:line="275" w:lineRule="exact"/>
        <w:ind w:left="20"/>
      </w:pPr>
      <w:r>
        <w:t>abrangente</w:t>
      </w:r>
      <w:r>
        <w:rPr>
          <w:spacing w:val="-4"/>
        </w:rPr>
        <w:t xml:space="preserve"> </w:t>
      </w:r>
      <w:r>
        <w:t>das</w:t>
      </w:r>
      <w:r>
        <w:rPr>
          <w:spacing w:val="-1"/>
        </w:rPr>
        <w:t xml:space="preserve"> </w:t>
      </w:r>
      <w:r>
        <w:t>complicações</w:t>
      </w:r>
      <w:r>
        <w:rPr>
          <w:spacing w:val="-1"/>
        </w:rPr>
        <w:t xml:space="preserve"> </w:t>
      </w:r>
      <w:r>
        <w:t>e</w:t>
      </w:r>
      <w:r>
        <w:rPr>
          <w:spacing w:val="-2"/>
        </w:rPr>
        <w:t xml:space="preserve"> </w:t>
      </w:r>
      <w:r>
        <w:t>discutir possíveis</w:t>
      </w:r>
      <w:r>
        <w:rPr>
          <w:spacing w:val="1"/>
        </w:rPr>
        <w:t xml:space="preserve"> </w:t>
      </w:r>
      <w:r>
        <w:t>estratégias</w:t>
      </w:r>
      <w:r>
        <w:rPr>
          <w:spacing w:val="-1"/>
        </w:rPr>
        <w:t xml:space="preserve"> </w:t>
      </w:r>
      <w:r>
        <w:t>de</w:t>
      </w:r>
      <w:r>
        <w:rPr>
          <w:spacing w:val="-2"/>
        </w:rPr>
        <w:t xml:space="preserve"> </w:t>
      </w:r>
      <w:r>
        <w:t>prevenção</w:t>
      </w:r>
      <w:r>
        <w:rPr>
          <w:spacing w:val="1"/>
        </w:rPr>
        <w:t xml:space="preserve"> </w:t>
      </w:r>
      <w:r>
        <w:t>e</w:t>
      </w:r>
      <w:r>
        <w:rPr>
          <w:spacing w:val="-1"/>
        </w:rPr>
        <w:t xml:space="preserve"> </w:t>
      </w:r>
      <w:r>
        <w:rPr>
          <w:spacing w:val="-2"/>
        </w:rPr>
        <w:t>manejo.</w:t>
      </w:r>
    </w:p>
    <w:p w14:paraId="20F71136" w14:textId="77777777" w:rsidR="00EC78D4" w:rsidRDefault="00EC78D4">
      <w:pPr>
        <w:pStyle w:val="Corpodetexto"/>
        <w:ind w:left="0"/>
        <w:jc w:val="left"/>
      </w:pPr>
    </w:p>
    <w:p w14:paraId="415BFD57" w14:textId="77777777" w:rsidR="00EC78D4" w:rsidRDefault="00EC78D4">
      <w:pPr>
        <w:pStyle w:val="Corpodetexto"/>
        <w:ind w:left="0"/>
        <w:jc w:val="left"/>
      </w:pPr>
    </w:p>
    <w:p w14:paraId="0112B958" w14:textId="77777777" w:rsidR="00EC78D4" w:rsidRPr="005A19C2" w:rsidRDefault="0031290E">
      <w:pPr>
        <w:pStyle w:val="Ttulo1"/>
        <w:ind w:left="85"/>
      </w:pPr>
      <w:r w:rsidRPr="005A19C2">
        <w:t>3</w:t>
      </w:r>
      <w:r w:rsidRPr="005A19C2">
        <w:rPr>
          <w:spacing w:val="-2"/>
        </w:rPr>
        <w:t xml:space="preserve"> METODOLOGIA</w:t>
      </w:r>
    </w:p>
    <w:p w14:paraId="465D0410" w14:textId="77777777" w:rsidR="00EC78D4" w:rsidRDefault="0031290E">
      <w:pPr>
        <w:pStyle w:val="Corpodetexto"/>
        <w:spacing w:before="139" w:line="360" w:lineRule="auto"/>
        <w:ind w:right="81" w:firstLine="768"/>
      </w:pPr>
      <w:r>
        <w:t>Esta</w:t>
      </w:r>
      <w:r>
        <w:rPr>
          <w:spacing w:val="-13"/>
        </w:rPr>
        <w:t xml:space="preserve"> </w:t>
      </w:r>
      <w:r>
        <w:t>revisão</w:t>
      </w:r>
      <w:r>
        <w:rPr>
          <w:spacing w:val="-11"/>
        </w:rPr>
        <w:t xml:space="preserve"> </w:t>
      </w:r>
      <w:r>
        <w:t>de</w:t>
      </w:r>
      <w:r>
        <w:rPr>
          <w:spacing w:val="-13"/>
        </w:rPr>
        <w:t xml:space="preserve"> </w:t>
      </w:r>
      <w:r>
        <w:t>literatura</w:t>
      </w:r>
      <w:r>
        <w:rPr>
          <w:spacing w:val="-12"/>
        </w:rPr>
        <w:t xml:space="preserve"> </w:t>
      </w:r>
      <w:r>
        <w:t>foi</w:t>
      </w:r>
      <w:r>
        <w:rPr>
          <w:spacing w:val="-13"/>
        </w:rPr>
        <w:t xml:space="preserve"> </w:t>
      </w:r>
      <w:r>
        <w:t>conduzida</w:t>
      </w:r>
      <w:r>
        <w:rPr>
          <w:spacing w:val="-13"/>
        </w:rPr>
        <w:t xml:space="preserve"> </w:t>
      </w:r>
      <w:r>
        <w:t>seguindo</w:t>
      </w:r>
      <w:r>
        <w:rPr>
          <w:spacing w:val="-10"/>
        </w:rPr>
        <w:t xml:space="preserve"> </w:t>
      </w:r>
      <w:r>
        <w:t>as</w:t>
      </w:r>
      <w:r>
        <w:rPr>
          <w:spacing w:val="-13"/>
        </w:rPr>
        <w:t xml:space="preserve"> </w:t>
      </w:r>
      <w:r>
        <w:t>diretrizes</w:t>
      </w:r>
      <w:r>
        <w:rPr>
          <w:spacing w:val="-11"/>
        </w:rPr>
        <w:t xml:space="preserve"> </w:t>
      </w:r>
      <w:r>
        <w:t>do</w:t>
      </w:r>
      <w:r>
        <w:rPr>
          <w:spacing w:val="-13"/>
        </w:rPr>
        <w:t xml:space="preserve"> </w:t>
      </w:r>
      <w:r>
        <w:t>checklist</w:t>
      </w:r>
      <w:r>
        <w:rPr>
          <w:spacing w:val="-12"/>
        </w:rPr>
        <w:t xml:space="preserve"> </w:t>
      </w:r>
      <w:r>
        <w:t>PRISMA</w:t>
      </w:r>
      <w:r>
        <w:rPr>
          <w:spacing w:val="-13"/>
        </w:rPr>
        <w:t xml:space="preserve"> </w:t>
      </w:r>
      <w:r>
        <w:t>(Preferred Reporting Items for Systematic Reviews and Meta-Analyses). O objetivo foi identificar e sintetizar estudos relevantes sobre as principais complicações da cirurgia torácica em pacientes idosos. Foram realizadas buscas nas bases de dados PubMed, Embase e Scopus para identificar estudos pertinentes sobre o tema. Essas bases de dados foram selecionadas devido à sua ampla cobertura de periódicos médicos e incluem uma variedade de artigos científicos publicados. Os seguintes descritores foram utilizados na estratégia de busca: " Cirurgia torácica", " Idosos", "Complicações", " Resultados cirúrgicos" e " Complicações pós-operatórias". Esses termos foram selecionados para garantir uma busca abrangente e específica relacionada às complicações da cirurgia torácica em pacientes idosos.</w:t>
      </w:r>
    </w:p>
    <w:p w14:paraId="7971C243" w14:textId="77777777" w:rsidR="00EC78D4" w:rsidRDefault="0031290E">
      <w:pPr>
        <w:pStyle w:val="Corpodetexto"/>
        <w:spacing w:line="360" w:lineRule="auto"/>
        <w:ind w:right="82" w:firstLine="708"/>
      </w:pPr>
      <w:r>
        <w:t>Os critérios de inclusão utilizados foram: (1) estudos publicados nos últimos 10 anos, (2) escritos</w:t>
      </w:r>
      <w:r>
        <w:rPr>
          <w:spacing w:val="-12"/>
        </w:rPr>
        <w:t xml:space="preserve"> </w:t>
      </w:r>
      <w:r>
        <w:t>em</w:t>
      </w:r>
      <w:r>
        <w:rPr>
          <w:spacing w:val="-12"/>
        </w:rPr>
        <w:t xml:space="preserve"> </w:t>
      </w:r>
      <w:r>
        <w:t>inglês</w:t>
      </w:r>
      <w:r>
        <w:rPr>
          <w:spacing w:val="-12"/>
        </w:rPr>
        <w:t xml:space="preserve"> </w:t>
      </w:r>
      <w:r>
        <w:t>e</w:t>
      </w:r>
      <w:r>
        <w:rPr>
          <w:spacing w:val="-11"/>
        </w:rPr>
        <w:t xml:space="preserve"> </w:t>
      </w:r>
      <w:r>
        <w:t>(3)</w:t>
      </w:r>
      <w:r>
        <w:rPr>
          <w:spacing w:val="-14"/>
        </w:rPr>
        <w:t xml:space="preserve"> </w:t>
      </w:r>
      <w:r>
        <w:t>que</w:t>
      </w:r>
      <w:r>
        <w:rPr>
          <w:spacing w:val="-13"/>
        </w:rPr>
        <w:t xml:space="preserve"> </w:t>
      </w:r>
      <w:r>
        <w:t>abordaram</w:t>
      </w:r>
      <w:r>
        <w:rPr>
          <w:spacing w:val="-9"/>
        </w:rPr>
        <w:t xml:space="preserve"> </w:t>
      </w:r>
      <w:r>
        <w:t>as</w:t>
      </w:r>
      <w:r>
        <w:rPr>
          <w:spacing w:val="-12"/>
        </w:rPr>
        <w:t xml:space="preserve"> </w:t>
      </w:r>
      <w:r>
        <w:t>complicações</w:t>
      </w:r>
      <w:r>
        <w:rPr>
          <w:spacing w:val="-12"/>
        </w:rPr>
        <w:t xml:space="preserve"> </w:t>
      </w:r>
      <w:r>
        <w:t>da</w:t>
      </w:r>
      <w:r>
        <w:rPr>
          <w:spacing w:val="-13"/>
        </w:rPr>
        <w:t xml:space="preserve"> </w:t>
      </w:r>
      <w:r>
        <w:t>cirurgia</w:t>
      </w:r>
      <w:r>
        <w:rPr>
          <w:spacing w:val="-13"/>
        </w:rPr>
        <w:t xml:space="preserve"> </w:t>
      </w:r>
      <w:r>
        <w:t>torácica</w:t>
      </w:r>
      <w:r>
        <w:rPr>
          <w:spacing w:val="-11"/>
        </w:rPr>
        <w:t xml:space="preserve"> </w:t>
      </w:r>
      <w:r>
        <w:t>em</w:t>
      </w:r>
      <w:r>
        <w:rPr>
          <w:spacing w:val="-12"/>
        </w:rPr>
        <w:t xml:space="preserve"> </w:t>
      </w:r>
      <w:r>
        <w:t>pacientes</w:t>
      </w:r>
      <w:r>
        <w:rPr>
          <w:spacing w:val="-12"/>
        </w:rPr>
        <w:t xml:space="preserve"> </w:t>
      </w:r>
      <w:r>
        <w:t>idosos.</w:t>
      </w:r>
      <w:r>
        <w:rPr>
          <w:spacing w:val="-6"/>
        </w:rPr>
        <w:t xml:space="preserve"> </w:t>
      </w:r>
      <w:r>
        <w:t>Esses critérios foram estabelecidos para garantir que a revisão abrangesse as informações mais atualizadas disponíveis na literatura científica.</w:t>
      </w:r>
    </w:p>
    <w:p w14:paraId="1C367196" w14:textId="77777777" w:rsidR="00EC78D4" w:rsidRDefault="0031290E">
      <w:pPr>
        <w:pStyle w:val="Corpodetexto"/>
        <w:spacing w:line="360" w:lineRule="auto"/>
        <w:ind w:right="84" w:firstLine="708"/>
      </w:pPr>
      <w:r>
        <w:t>Os critérios de exclusão adotados foram: (1) estudos em animais, (2) relatos de casos e (3) artigos não diretamente relacionados ao tema das complicações da cirurgia torácica em pacientes idosos.</w:t>
      </w:r>
      <w:r>
        <w:rPr>
          <w:spacing w:val="-8"/>
        </w:rPr>
        <w:t xml:space="preserve"> </w:t>
      </w:r>
      <w:r>
        <w:t>Esses</w:t>
      </w:r>
      <w:r>
        <w:rPr>
          <w:spacing w:val="-8"/>
        </w:rPr>
        <w:t xml:space="preserve"> </w:t>
      </w:r>
      <w:r>
        <w:t>critérios</w:t>
      </w:r>
      <w:r>
        <w:rPr>
          <w:spacing w:val="-8"/>
        </w:rPr>
        <w:t xml:space="preserve"> </w:t>
      </w:r>
      <w:r>
        <w:t>foram</w:t>
      </w:r>
      <w:r>
        <w:rPr>
          <w:spacing w:val="-8"/>
        </w:rPr>
        <w:t xml:space="preserve"> </w:t>
      </w:r>
      <w:r>
        <w:t>aplicados</w:t>
      </w:r>
      <w:r>
        <w:rPr>
          <w:spacing w:val="-8"/>
        </w:rPr>
        <w:t xml:space="preserve"> </w:t>
      </w:r>
      <w:r>
        <w:t>para</w:t>
      </w:r>
      <w:r>
        <w:rPr>
          <w:spacing w:val="-10"/>
        </w:rPr>
        <w:t xml:space="preserve"> </w:t>
      </w:r>
      <w:r>
        <w:t>focar</w:t>
      </w:r>
      <w:r>
        <w:rPr>
          <w:spacing w:val="-9"/>
        </w:rPr>
        <w:t xml:space="preserve"> </w:t>
      </w:r>
      <w:r>
        <w:t>a</w:t>
      </w:r>
      <w:r>
        <w:rPr>
          <w:spacing w:val="-7"/>
        </w:rPr>
        <w:t xml:space="preserve"> </w:t>
      </w:r>
      <w:r>
        <w:t>revisão</w:t>
      </w:r>
      <w:r>
        <w:rPr>
          <w:spacing w:val="-9"/>
        </w:rPr>
        <w:t xml:space="preserve"> </w:t>
      </w:r>
      <w:r>
        <w:t>em</w:t>
      </w:r>
      <w:r>
        <w:rPr>
          <w:spacing w:val="-8"/>
        </w:rPr>
        <w:t xml:space="preserve"> </w:t>
      </w:r>
      <w:r>
        <w:t>estudos</w:t>
      </w:r>
      <w:r>
        <w:rPr>
          <w:spacing w:val="-8"/>
        </w:rPr>
        <w:t xml:space="preserve"> </w:t>
      </w:r>
      <w:r>
        <w:t>clínicos</w:t>
      </w:r>
      <w:r>
        <w:rPr>
          <w:spacing w:val="-8"/>
        </w:rPr>
        <w:t xml:space="preserve"> </w:t>
      </w:r>
      <w:r>
        <w:t>e</w:t>
      </w:r>
      <w:r>
        <w:rPr>
          <w:spacing w:val="-9"/>
        </w:rPr>
        <w:t xml:space="preserve"> </w:t>
      </w:r>
      <w:r>
        <w:t>revisões</w:t>
      </w:r>
      <w:r>
        <w:rPr>
          <w:spacing w:val="-8"/>
        </w:rPr>
        <w:t xml:space="preserve"> </w:t>
      </w:r>
      <w:r>
        <w:t xml:space="preserve">sistemáticas </w:t>
      </w:r>
      <w:r>
        <w:rPr>
          <w:spacing w:val="-2"/>
        </w:rPr>
        <w:t>relevantes.</w:t>
      </w:r>
    </w:p>
    <w:p w14:paraId="6FB05B09" w14:textId="77777777" w:rsidR="00EC78D4" w:rsidRDefault="0031290E">
      <w:pPr>
        <w:pStyle w:val="Corpodetexto"/>
        <w:spacing w:line="360" w:lineRule="auto"/>
        <w:ind w:right="86" w:firstLine="708"/>
      </w:pPr>
      <w:r>
        <w:t>Após a aplicação dos critérios de inclusão e exclusão, os artigos foram selecionados em duas etapas.</w:t>
      </w:r>
      <w:r>
        <w:rPr>
          <w:spacing w:val="-8"/>
        </w:rPr>
        <w:t xml:space="preserve"> </w:t>
      </w:r>
      <w:r>
        <w:t>Primeiramente,</w:t>
      </w:r>
      <w:r>
        <w:rPr>
          <w:spacing w:val="-8"/>
        </w:rPr>
        <w:t xml:space="preserve"> </w:t>
      </w:r>
      <w:r>
        <w:t>os</w:t>
      </w:r>
      <w:r>
        <w:rPr>
          <w:spacing w:val="-8"/>
        </w:rPr>
        <w:t xml:space="preserve"> </w:t>
      </w:r>
      <w:r>
        <w:t>títulos</w:t>
      </w:r>
      <w:r>
        <w:rPr>
          <w:spacing w:val="-8"/>
        </w:rPr>
        <w:t xml:space="preserve"> </w:t>
      </w:r>
      <w:r>
        <w:t>e</w:t>
      </w:r>
      <w:r>
        <w:rPr>
          <w:spacing w:val="-9"/>
        </w:rPr>
        <w:t xml:space="preserve"> </w:t>
      </w:r>
      <w:r>
        <w:t>resumos</w:t>
      </w:r>
      <w:r>
        <w:rPr>
          <w:spacing w:val="-8"/>
        </w:rPr>
        <w:t xml:space="preserve"> </w:t>
      </w:r>
      <w:r>
        <w:t>dos</w:t>
      </w:r>
      <w:r>
        <w:rPr>
          <w:spacing w:val="-6"/>
        </w:rPr>
        <w:t xml:space="preserve"> </w:t>
      </w:r>
      <w:r>
        <w:t>estudos</w:t>
      </w:r>
      <w:r>
        <w:rPr>
          <w:spacing w:val="-8"/>
        </w:rPr>
        <w:t xml:space="preserve"> </w:t>
      </w:r>
      <w:r>
        <w:t>identificados</w:t>
      </w:r>
      <w:r>
        <w:rPr>
          <w:spacing w:val="-8"/>
        </w:rPr>
        <w:t xml:space="preserve"> </w:t>
      </w:r>
      <w:r>
        <w:t>foram</w:t>
      </w:r>
      <w:r>
        <w:rPr>
          <w:spacing w:val="-6"/>
        </w:rPr>
        <w:t xml:space="preserve"> </w:t>
      </w:r>
      <w:r>
        <w:t>avaliados</w:t>
      </w:r>
      <w:r>
        <w:rPr>
          <w:spacing w:val="-6"/>
        </w:rPr>
        <w:t xml:space="preserve"> </w:t>
      </w:r>
      <w:r>
        <w:t>para</w:t>
      </w:r>
      <w:r>
        <w:rPr>
          <w:spacing w:val="-9"/>
        </w:rPr>
        <w:t xml:space="preserve"> </w:t>
      </w:r>
      <w:r>
        <w:t>determinar sua relevância inicial. Em seguida, os artigos selecionados nessa primeira fase foram lidos integralmente para verificar se atendiam aos critérios de inclusão.</w:t>
      </w:r>
    </w:p>
    <w:p w14:paraId="409D33CB" w14:textId="0F6ADC95" w:rsidR="00EC78D4" w:rsidRDefault="0031290E" w:rsidP="005A19C2">
      <w:pPr>
        <w:pStyle w:val="Corpodetexto"/>
        <w:spacing w:before="1" w:line="360" w:lineRule="auto"/>
        <w:ind w:right="85" w:firstLine="708"/>
      </w:pPr>
      <w:r>
        <w:t>Após</w:t>
      </w:r>
      <w:r>
        <w:rPr>
          <w:spacing w:val="-13"/>
        </w:rPr>
        <w:t xml:space="preserve"> </w:t>
      </w:r>
      <w:r>
        <w:t>o</w:t>
      </w:r>
      <w:r>
        <w:rPr>
          <w:spacing w:val="-13"/>
        </w:rPr>
        <w:t xml:space="preserve"> </w:t>
      </w:r>
      <w:r>
        <w:t>processo</w:t>
      </w:r>
      <w:r>
        <w:rPr>
          <w:spacing w:val="-13"/>
        </w:rPr>
        <w:t xml:space="preserve"> </w:t>
      </w:r>
      <w:r>
        <w:t>de</w:t>
      </w:r>
      <w:r>
        <w:rPr>
          <w:spacing w:val="-14"/>
        </w:rPr>
        <w:t xml:space="preserve"> </w:t>
      </w:r>
      <w:r>
        <w:t>seleção,</w:t>
      </w:r>
      <w:r>
        <w:rPr>
          <w:spacing w:val="-13"/>
        </w:rPr>
        <w:t xml:space="preserve"> </w:t>
      </w:r>
      <w:r>
        <w:t>os</w:t>
      </w:r>
      <w:r>
        <w:rPr>
          <w:spacing w:val="-13"/>
        </w:rPr>
        <w:t xml:space="preserve"> </w:t>
      </w:r>
      <w:r>
        <w:t>resultados</w:t>
      </w:r>
      <w:r>
        <w:rPr>
          <w:spacing w:val="-13"/>
        </w:rPr>
        <w:t xml:space="preserve"> </w:t>
      </w:r>
      <w:r>
        <w:t>dos</w:t>
      </w:r>
      <w:r>
        <w:rPr>
          <w:spacing w:val="-13"/>
        </w:rPr>
        <w:t xml:space="preserve"> </w:t>
      </w:r>
      <w:r>
        <w:t>estudos</w:t>
      </w:r>
      <w:r>
        <w:rPr>
          <w:spacing w:val="-13"/>
        </w:rPr>
        <w:t xml:space="preserve"> </w:t>
      </w:r>
      <w:r>
        <w:t>incluídos</w:t>
      </w:r>
      <w:r>
        <w:rPr>
          <w:spacing w:val="-13"/>
        </w:rPr>
        <w:t xml:space="preserve"> </w:t>
      </w:r>
      <w:r>
        <w:t>foram</w:t>
      </w:r>
      <w:r>
        <w:rPr>
          <w:spacing w:val="-13"/>
        </w:rPr>
        <w:t xml:space="preserve"> </w:t>
      </w:r>
      <w:r>
        <w:t>analisados</w:t>
      </w:r>
      <w:r>
        <w:rPr>
          <w:spacing w:val="-13"/>
        </w:rPr>
        <w:t xml:space="preserve"> </w:t>
      </w:r>
      <w:r>
        <w:t>e</w:t>
      </w:r>
      <w:r>
        <w:rPr>
          <w:spacing w:val="-14"/>
        </w:rPr>
        <w:t xml:space="preserve"> </w:t>
      </w:r>
      <w:r>
        <w:t>sintetizados para fornecer uma visão abrangente das principais complicações da cirurgia torácica em pacientes idosos</w:t>
      </w:r>
      <w:r w:rsidR="00672615">
        <w:t>,</w:t>
      </w:r>
      <w:r>
        <w:rPr>
          <w:spacing w:val="-10"/>
        </w:rPr>
        <w:t xml:space="preserve"> </w:t>
      </w:r>
      <w:r w:rsidR="00672615">
        <w:t>a</w:t>
      </w:r>
      <w:r>
        <w:rPr>
          <w:spacing w:val="-11"/>
        </w:rPr>
        <w:t xml:space="preserve"> </w:t>
      </w:r>
      <w:r>
        <w:t>correlação</w:t>
      </w:r>
      <w:r>
        <w:rPr>
          <w:spacing w:val="-11"/>
        </w:rPr>
        <w:t xml:space="preserve"> </w:t>
      </w:r>
      <w:r>
        <w:t>entre</w:t>
      </w:r>
      <w:r>
        <w:rPr>
          <w:spacing w:val="-12"/>
        </w:rPr>
        <w:t xml:space="preserve"> </w:t>
      </w:r>
      <w:r>
        <w:t>os</w:t>
      </w:r>
      <w:r>
        <w:rPr>
          <w:spacing w:val="-10"/>
        </w:rPr>
        <w:t xml:space="preserve"> </w:t>
      </w:r>
      <w:r>
        <w:t>resultados</w:t>
      </w:r>
      <w:r>
        <w:rPr>
          <w:spacing w:val="-10"/>
        </w:rPr>
        <w:t xml:space="preserve"> </w:t>
      </w:r>
      <w:r>
        <w:t>dos</w:t>
      </w:r>
      <w:r>
        <w:rPr>
          <w:spacing w:val="-10"/>
        </w:rPr>
        <w:t xml:space="preserve"> </w:t>
      </w:r>
      <w:r>
        <w:t>estudos</w:t>
      </w:r>
      <w:r>
        <w:rPr>
          <w:spacing w:val="-10"/>
        </w:rPr>
        <w:t xml:space="preserve"> </w:t>
      </w:r>
      <w:r>
        <w:t>selecionados</w:t>
      </w:r>
      <w:r>
        <w:rPr>
          <w:spacing w:val="-11"/>
        </w:rPr>
        <w:t xml:space="preserve"> </w:t>
      </w:r>
      <w:r>
        <w:t>foi</w:t>
      </w:r>
      <w:r>
        <w:rPr>
          <w:spacing w:val="-11"/>
        </w:rPr>
        <w:t xml:space="preserve"> </w:t>
      </w:r>
      <w:r>
        <w:t>realizada</w:t>
      </w:r>
      <w:r>
        <w:rPr>
          <w:spacing w:val="-12"/>
        </w:rPr>
        <w:t xml:space="preserve"> </w:t>
      </w:r>
      <w:r>
        <w:t>para</w:t>
      </w:r>
      <w:r>
        <w:rPr>
          <w:spacing w:val="-12"/>
        </w:rPr>
        <w:t xml:space="preserve"> </w:t>
      </w:r>
      <w:r>
        <w:t>identificar</w:t>
      </w:r>
      <w:r>
        <w:rPr>
          <w:spacing w:val="-11"/>
        </w:rPr>
        <w:t xml:space="preserve"> </w:t>
      </w:r>
      <w:r>
        <w:t>padrões</w:t>
      </w:r>
      <w:r w:rsidR="005A19C2">
        <w:t>.</w:t>
      </w:r>
    </w:p>
    <w:p w14:paraId="70B3F8F7" w14:textId="448E6635" w:rsidR="0031290E" w:rsidRDefault="0031290E">
      <w:pPr>
        <w:pStyle w:val="Corpodetexto"/>
        <w:spacing w:line="360" w:lineRule="auto"/>
        <w:sectPr w:rsidR="0031290E">
          <w:headerReference w:type="default" r:id="rId9"/>
          <w:footerReference w:type="default" r:id="rId10"/>
          <w:pgSz w:w="11910" w:h="16840"/>
          <w:pgMar w:top="3060" w:right="992" w:bottom="740" w:left="992" w:header="223" w:footer="558" w:gutter="0"/>
          <w:cols w:space="720"/>
        </w:sectPr>
      </w:pPr>
    </w:p>
    <w:p w14:paraId="119CEEE3" w14:textId="2B4416C4" w:rsidR="00672615" w:rsidRPr="005C24AF" w:rsidRDefault="00672615" w:rsidP="00672615">
      <w:pPr>
        <w:spacing w:before="10"/>
        <w:ind w:left="20"/>
        <w:jc w:val="both"/>
        <w:rPr>
          <w:b/>
          <w:sz w:val="24"/>
        </w:rPr>
      </w:pPr>
      <w:r w:rsidRPr="005C24AF">
        <w:rPr>
          <w:b/>
          <w:sz w:val="24"/>
        </w:rPr>
        <w:lastRenderedPageBreak/>
        <w:t xml:space="preserve">4 </w:t>
      </w:r>
      <w:r w:rsidRPr="005C24AF">
        <w:rPr>
          <w:b/>
          <w:spacing w:val="-2"/>
          <w:sz w:val="24"/>
        </w:rPr>
        <w:t>RESULTADOS</w:t>
      </w:r>
    </w:p>
    <w:p w14:paraId="4C853B21" w14:textId="77777777" w:rsidR="00672615" w:rsidRDefault="00672615" w:rsidP="00672615">
      <w:pPr>
        <w:pStyle w:val="Corpodetexto"/>
        <w:spacing w:before="139" w:line="360" w:lineRule="auto"/>
        <w:ind w:left="20" w:right="18" w:firstLine="768"/>
      </w:pPr>
      <w:r>
        <w:t>Este trabalho selecionou 15 artigos para estudo. Verificou-se que a cirurgia torácica é uma especialidade</w:t>
      </w:r>
      <w:r>
        <w:rPr>
          <w:spacing w:val="-6"/>
        </w:rPr>
        <w:t xml:space="preserve"> </w:t>
      </w:r>
      <w:r>
        <w:t>médica</w:t>
      </w:r>
      <w:r>
        <w:rPr>
          <w:spacing w:val="-4"/>
        </w:rPr>
        <w:t xml:space="preserve"> </w:t>
      </w:r>
      <w:r>
        <w:t>complexa</w:t>
      </w:r>
      <w:r>
        <w:rPr>
          <w:spacing w:val="-6"/>
        </w:rPr>
        <w:t xml:space="preserve"> </w:t>
      </w:r>
      <w:r>
        <w:t>e</w:t>
      </w:r>
      <w:r>
        <w:rPr>
          <w:spacing w:val="-5"/>
        </w:rPr>
        <w:t xml:space="preserve"> </w:t>
      </w:r>
      <w:r>
        <w:t>desafiadora</w:t>
      </w:r>
      <w:r>
        <w:rPr>
          <w:spacing w:val="-5"/>
        </w:rPr>
        <w:t xml:space="preserve"> </w:t>
      </w:r>
      <w:r>
        <w:t>que</w:t>
      </w:r>
      <w:r>
        <w:rPr>
          <w:spacing w:val="-5"/>
        </w:rPr>
        <w:t xml:space="preserve"> </w:t>
      </w:r>
      <w:r>
        <w:t>envolve</w:t>
      </w:r>
      <w:r>
        <w:rPr>
          <w:spacing w:val="-6"/>
        </w:rPr>
        <w:t xml:space="preserve"> </w:t>
      </w:r>
      <w:r>
        <w:t>intervenções</w:t>
      </w:r>
      <w:r>
        <w:rPr>
          <w:spacing w:val="-3"/>
        </w:rPr>
        <w:t xml:space="preserve"> </w:t>
      </w:r>
      <w:r>
        <w:t>cirúrgicas</w:t>
      </w:r>
      <w:r>
        <w:rPr>
          <w:spacing w:val="-6"/>
        </w:rPr>
        <w:t xml:space="preserve"> </w:t>
      </w:r>
      <w:r>
        <w:t>no</w:t>
      </w:r>
      <w:r>
        <w:rPr>
          <w:spacing w:val="-4"/>
        </w:rPr>
        <w:t xml:space="preserve"> </w:t>
      </w:r>
      <w:r>
        <w:t>tórax</w:t>
      </w:r>
      <w:r>
        <w:rPr>
          <w:spacing w:val="-4"/>
        </w:rPr>
        <w:t xml:space="preserve"> </w:t>
      </w:r>
      <w:r>
        <w:t>para</w:t>
      </w:r>
      <w:r>
        <w:rPr>
          <w:spacing w:val="-6"/>
        </w:rPr>
        <w:t xml:space="preserve"> </w:t>
      </w:r>
      <w:r>
        <w:t>tratar uma variedade de condições, como tumores pulmonares, doenças pulmonares obstrutivas crônicas, infecções</w:t>
      </w:r>
      <w:r>
        <w:rPr>
          <w:spacing w:val="-10"/>
        </w:rPr>
        <w:t xml:space="preserve"> </w:t>
      </w:r>
      <w:r>
        <w:t>e</w:t>
      </w:r>
      <w:r>
        <w:rPr>
          <w:spacing w:val="-9"/>
        </w:rPr>
        <w:t xml:space="preserve"> </w:t>
      </w:r>
      <w:r>
        <w:t>lesões</w:t>
      </w:r>
      <w:r>
        <w:rPr>
          <w:spacing w:val="-8"/>
        </w:rPr>
        <w:t xml:space="preserve"> </w:t>
      </w:r>
      <w:r>
        <w:t>traumáticas.</w:t>
      </w:r>
      <w:r>
        <w:rPr>
          <w:spacing w:val="-7"/>
        </w:rPr>
        <w:t xml:space="preserve"> </w:t>
      </w:r>
      <w:r>
        <w:t>A</w:t>
      </w:r>
      <w:r>
        <w:rPr>
          <w:spacing w:val="-8"/>
        </w:rPr>
        <w:t xml:space="preserve"> </w:t>
      </w:r>
      <w:r>
        <w:t>decisão</w:t>
      </w:r>
      <w:r>
        <w:rPr>
          <w:spacing w:val="-9"/>
        </w:rPr>
        <w:t xml:space="preserve"> </w:t>
      </w:r>
      <w:r>
        <w:t>de</w:t>
      </w:r>
      <w:r>
        <w:rPr>
          <w:spacing w:val="-9"/>
        </w:rPr>
        <w:t xml:space="preserve"> </w:t>
      </w:r>
      <w:r>
        <w:t>realizar</w:t>
      </w:r>
      <w:r>
        <w:rPr>
          <w:spacing w:val="-8"/>
        </w:rPr>
        <w:t xml:space="preserve"> </w:t>
      </w:r>
      <w:r>
        <w:t>uma</w:t>
      </w:r>
      <w:r>
        <w:rPr>
          <w:spacing w:val="-9"/>
        </w:rPr>
        <w:t xml:space="preserve"> </w:t>
      </w:r>
      <w:r>
        <w:t>cirurgia</w:t>
      </w:r>
      <w:r>
        <w:rPr>
          <w:spacing w:val="-9"/>
        </w:rPr>
        <w:t xml:space="preserve"> </w:t>
      </w:r>
      <w:r>
        <w:t>torácica</w:t>
      </w:r>
      <w:r>
        <w:rPr>
          <w:spacing w:val="-9"/>
        </w:rPr>
        <w:t xml:space="preserve"> </w:t>
      </w:r>
      <w:r>
        <w:t>baseia-se</w:t>
      </w:r>
      <w:r>
        <w:rPr>
          <w:spacing w:val="-7"/>
        </w:rPr>
        <w:t xml:space="preserve"> </w:t>
      </w:r>
      <w:r>
        <w:t>em</w:t>
      </w:r>
      <w:r>
        <w:rPr>
          <w:spacing w:val="-7"/>
        </w:rPr>
        <w:t xml:space="preserve"> </w:t>
      </w:r>
      <w:r>
        <w:t>uma</w:t>
      </w:r>
      <w:r>
        <w:rPr>
          <w:spacing w:val="-8"/>
        </w:rPr>
        <w:t xml:space="preserve"> </w:t>
      </w:r>
      <w:r>
        <w:rPr>
          <w:spacing w:val="-2"/>
        </w:rPr>
        <w:t>avaliação</w:t>
      </w:r>
    </w:p>
    <w:p w14:paraId="2E3A3176" w14:textId="63CDDB55" w:rsidR="00672615" w:rsidRDefault="00672615" w:rsidP="00672615">
      <w:pPr>
        <w:pStyle w:val="Corpodetexto"/>
        <w:ind w:left="20"/>
      </w:pPr>
      <w:r>
        <w:t>cuidadosa do</w:t>
      </w:r>
      <w:r>
        <w:rPr>
          <w:spacing w:val="3"/>
        </w:rPr>
        <w:t xml:space="preserve"> </w:t>
      </w:r>
      <w:r>
        <w:t>quadro</w:t>
      </w:r>
      <w:r>
        <w:rPr>
          <w:spacing w:val="5"/>
        </w:rPr>
        <w:t xml:space="preserve"> </w:t>
      </w:r>
      <w:r>
        <w:t>clínico</w:t>
      </w:r>
      <w:r>
        <w:rPr>
          <w:spacing w:val="3"/>
        </w:rPr>
        <w:t xml:space="preserve"> </w:t>
      </w:r>
      <w:r>
        <w:t>do</w:t>
      </w:r>
      <w:r>
        <w:rPr>
          <w:spacing w:val="4"/>
        </w:rPr>
        <w:t xml:space="preserve"> </w:t>
      </w:r>
      <w:r>
        <w:t>paciente,</w:t>
      </w:r>
      <w:r>
        <w:rPr>
          <w:spacing w:val="3"/>
        </w:rPr>
        <w:t xml:space="preserve"> </w:t>
      </w:r>
      <w:r>
        <w:t>exames</w:t>
      </w:r>
      <w:r>
        <w:rPr>
          <w:spacing w:val="5"/>
        </w:rPr>
        <w:t xml:space="preserve"> </w:t>
      </w:r>
      <w:r>
        <w:t>de</w:t>
      </w:r>
      <w:r>
        <w:rPr>
          <w:spacing w:val="2"/>
        </w:rPr>
        <w:t xml:space="preserve"> </w:t>
      </w:r>
      <w:r>
        <w:t>imagem,</w:t>
      </w:r>
      <w:r>
        <w:rPr>
          <w:spacing w:val="4"/>
        </w:rPr>
        <w:t xml:space="preserve"> </w:t>
      </w:r>
      <w:r>
        <w:t>testes</w:t>
      </w:r>
      <w:r>
        <w:rPr>
          <w:spacing w:val="4"/>
        </w:rPr>
        <w:t xml:space="preserve"> </w:t>
      </w:r>
      <w:r>
        <w:t>de</w:t>
      </w:r>
      <w:r>
        <w:rPr>
          <w:spacing w:val="2"/>
        </w:rPr>
        <w:t xml:space="preserve"> </w:t>
      </w:r>
      <w:r>
        <w:t>função</w:t>
      </w:r>
      <w:r>
        <w:rPr>
          <w:spacing w:val="3"/>
        </w:rPr>
        <w:t xml:space="preserve"> </w:t>
      </w:r>
      <w:r>
        <w:t>pulmonar</w:t>
      </w:r>
      <w:r>
        <w:rPr>
          <w:spacing w:val="2"/>
        </w:rPr>
        <w:t xml:space="preserve"> </w:t>
      </w:r>
      <w:r>
        <w:t>e</w:t>
      </w:r>
      <w:r>
        <w:rPr>
          <w:spacing w:val="3"/>
        </w:rPr>
        <w:t xml:space="preserve"> </w:t>
      </w:r>
      <w:r>
        <w:rPr>
          <w:spacing w:val="-2"/>
        </w:rPr>
        <w:t>discussões</w:t>
      </w:r>
      <w:r>
        <w:rPr>
          <w:spacing w:val="-2"/>
        </w:rPr>
        <w:t xml:space="preserve"> </w:t>
      </w:r>
      <w:r>
        <w:rPr>
          <w:spacing w:val="-2"/>
        </w:rPr>
        <w:t>multidisciplinares</w:t>
      </w:r>
    </w:p>
    <w:p w14:paraId="436320E1" w14:textId="098858DB" w:rsidR="00EC78D4" w:rsidRDefault="0031290E">
      <w:pPr>
        <w:pStyle w:val="Corpodetexto"/>
        <w:spacing w:before="137"/>
        <w:jc w:val="left"/>
      </w:pPr>
      <w:r>
        <w:rPr>
          <w:spacing w:val="-2"/>
        </w:rPr>
        <w:t>.</w:t>
      </w:r>
    </w:p>
    <w:p w14:paraId="4CF12909" w14:textId="77777777" w:rsidR="00EC78D4" w:rsidRDefault="0031290E">
      <w:pPr>
        <w:pStyle w:val="Corpodetexto"/>
        <w:spacing w:before="139" w:line="360" w:lineRule="auto"/>
        <w:ind w:right="79" w:firstLine="708"/>
      </w:pPr>
      <w:r>
        <w:t>No contexto das complicações da cirurgia torácica, é essencial compreender as principais indicações para esses procedimentos. Elas incluem a ressecção de tumores malignos ou benignos, como o carcinoma pulmonar de células não pequenas, o adenocarcinoma pulmonar, o carcinoma broncogênico de pequenas células e o timoma. Além disso, procedimentos de revascularização do miocárdio,</w:t>
      </w:r>
      <w:r>
        <w:rPr>
          <w:spacing w:val="-9"/>
        </w:rPr>
        <w:t xml:space="preserve"> </w:t>
      </w:r>
      <w:r>
        <w:t>transplante</w:t>
      </w:r>
      <w:r>
        <w:rPr>
          <w:spacing w:val="-9"/>
        </w:rPr>
        <w:t xml:space="preserve"> </w:t>
      </w:r>
      <w:r>
        <w:t>pulmonar</w:t>
      </w:r>
      <w:r>
        <w:rPr>
          <w:spacing w:val="-9"/>
        </w:rPr>
        <w:t xml:space="preserve"> </w:t>
      </w:r>
      <w:r>
        <w:t>e</w:t>
      </w:r>
      <w:r>
        <w:rPr>
          <w:spacing w:val="-9"/>
        </w:rPr>
        <w:t xml:space="preserve"> </w:t>
      </w:r>
      <w:r>
        <w:t>tratamento</w:t>
      </w:r>
      <w:r>
        <w:rPr>
          <w:spacing w:val="-8"/>
        </w:rPr>
        <w:t xml:space="preserve"> </w:t>
      </w:r>
      <w:r>
        <w:t>de</w:t>
      </w:r>
      <w:r>
        <w:rPr>
          <w:spacing w:val="-9"/>
        </w:rPr>
        <w:t xml:space="preserve"> </w:t>
      </w:r>
      <w:r>
        <w:t>doenças</w:t>
      </w:r>
      <w:r>
        <w:rPr>
          <w:spacing w:val="-8"/>
        </w:rPr>
        <w:t xml:space="preserve"> </w:t>
      </w:r>
      <w:r>
        <w:t>do</w:t>
      </w:r>
      <w:r>
        <w:rPr>
          <w:spacing w:val="-8"/>
        </w:rPr>
        <w:t xml:space="preserve"> </w:t>
      </w:r>
      <w:r>
        <w:t>esôfago</w:t>
      </w:r>
      <w:r>
        <w:rPr>
          <w:spacing w:val="-8"/>
        </w:rPr>
        <w:t xml:space="preserve"> </w:t>
      </w:r>
      <w:r>
        <w:t>também</w:t>
      </w:r>
      <w:r>
        <w:rPr>
          <w:spacing w:val="-8"/>
        </w:rPr>
        <w:t xml:space="preserve"> </w:t>
      </w:r>
      <w:r>
        <w:t>podem</w:t>
      </w:r>
      <w:r>
        <w:rPr>
          <w:spacing w:val="-8"/>
        </w:rPr>
        <w:t xml:space="preserve"> </w:t>
      </w:r>
      <w:r>
        <w:t>requerer</w:t>
      </w:r>
      <w:r>
        <w:rPr>
          <w:spacing w:val="-9"/>
        </w:rPr>
        <w:t xml:space="preserve"> </w:t>
      </w:r>
      <w:r>
        <w:t xml:space="preserve">cirurgia </w:t>
      </w:r>
      <w:r>
        <w:rPr>
          <w:spacing w:val="-2"/>
        </w:rPr>
        <w:t>torácica.</w:t>
      </w:r>
    </w:p>
    <w:p w14:paraId="5AC01B2E" w14:textId="77777777" w:rsidR="00EC78D4" w:rsidRDefault="0031290E">
      <w:pPr>
        <w:pStyle w:val="Corpodetexto"/>
        <w:spacing w:before="1" w:line="360" w:lineRule="auto"/>
        <w:ind w:right="83" w:firstLine="708"/>
      </w:pPr>
      <w:r>
        <w:t>As principais indicações de cirurgia torácica em pacientes idosos com tumores incluem a ressecção de tumores pulmonares malignos e benignos, a excisão de tumores do mediastino e a abordagem</w:t>
      </w:r>
      <w:r>
        <w:rPr>
          <w:spacing w:val="-1"/>
        </w:rPr>
        <w:t xml:space="preserve"> </w:t>
      </w:r>
      <w:r>
        <w:t>cirúrgica</w:t>
      </w:r>
      <w:r>
        <w:rPr>
          <w:spacing w:val="-2"/>
        </w:rPr>
        <w:t xml:space="preserve"> </w:t>
      </w:r>
      <w:r>
        <w:t>de</w:t>
      </w:r>
      <w:r>
        <w:rPr>
          <w:spacing w:val="-3"/>
        </w:rPr>
        <w:t xml:space="preserve"> </w:t>
      </w:r>
      <w:r>
        <w:t>tumores</w:t>
      </w:r>
      <w:r>
        <w:rPr>
          <w:spacing w:val="-2"/>
        </w:rPr>
        <w:t xml:space="preserve"> </w:t>
      </w:r>
      <w:r>
        <w:t>do</w:t>
      </w:r>
      <w:r>
        <w:rPr>
          <w:spacing w:val="-1"/>
        </w:rPr>
        <w:t xml:space="preserve"> </w:t>
      </w:r>
      <w:r>
        <w:t>esôfago.</w:t>
      </w:r>
      <w:r>
        <w:rPr>
          <w:spacing w:val="-1"/>
        </w:rPr>
        <w:t xml:space="preserve"> </w:t>
      </w:r>
      <w:r>
        <w:t>A</w:t>
      </w:r>
      <w:r>
        <w:rPr>
          <w:spacing w:val="-2"/>
        </w:rPr>
        <w:t xml:space="preserve"> </w:t>
      </w:r>
      <w:r>
        <w:t>cirurgia</w:t>
      </w:r>
      <w:r>
        <w:rPr>
          <w:spacing w:val="-4"/>
        </w:rPr>
        <w:t xml:space="preserve"> </w:t>
      </w:r>
      <w:r>
        <w:t>é</w:t>
      </w:r>
      <w:r>
        <w:rPr>
          <w:spacing w:val="-2"/>
        </w:rPr>
        <w:t xml:space="preserve"> </w:t>
      </w:r>
      <w:r>
        <w:t>frequentemente</w:t>
      </w:r>
      <w:r>
        <w:rPr>
          <w:spacing w:val="-2"/>
        </w:rPr>
        <w:t xml:space="preserve"> </w:t>
      </w:r>
      <w:r>
        <w:t>realizada</w:t>
      </w:r>
      <w:r>
        <w:rPr>
          <w:spacing w:val="-3"/>
        </w:rPr>
        <w:t xml:space="preserve"> </w:t>
      </w:r>
      <w:r>
        <w:t>com</w:t>
      </w:r>
      <w:r>
        <w:rPr>
          <w:spacing w:val="-1"/>
        </w:rPr>
        <w:t xml:space="preserve"> </w:t>
      </w:r>
      <w:r>
        <w:t>o</w:t>
      </w:r>
      <w:r>
        <w:rPr>
          <w:spacing w:val="-2"/>
        </w:rPr>
        <w:t xml:space="preserve"> </w:t>
      </w:r>
      <w:r>
        <w:t>objetivo</w:t>
      </w:r>
      <w:r>
        <w:rPr>
          <w:spacing w:val="-1"/>
        </w:rPr>
        <w:t xml:space="preserve"> </w:t>
      </w:r>
      <w:r>
        <w:t>de obter a cura, aliviar sintomas ou melhorar a sobrevida do paciente.</w:t>
      </w:r>
    </w:p>
    <w:p w14:paraId="16DF968B" w14:textId="77777777" w:rsidR="00EC78D4" w:rsidRDefault="0031290E">
      <w:pPr>
        <w:pStyle w:val="Corpodetexto"/>
        <w:spacing w:line="360" w:lineRule="auto"/>
        <w:ind w:right="80" w:firstLine="708"/>
      </w:pPr>
      <w:r>
        <w:t>No entanto, a cirurgia torácica em idosos com tumores apresenta desafios adicionais devido à presença de comorbidades, diminuição da reserva fisiológica e maior risco de complicações pós- operatórias. Além disso, a fragilidade associada ao envelhecimento pode influenciar negativamente o resultado cirúrgico e a recuperação do paciente.</w:t>
      </w:r>
    </w:p>
    <w:p w14:paraId="1A9F1C61" w14:textId="77777777" w:rsidR="00EC78D4" w:rsidRDefault="0031290E">
      <w:pPr>
        <w:pStyle w:val="Corpodetexto"/>
        <w:spacing w:line="360" w:lineRule="auto"/>
        <w:ind w:right="81" w:firstLine="708"/>
      </w:pPr>
      <w:r>
        <w:t>As complicações mais comuns da cirurgia torácica em idosos com tumores incluem complicações respiratórias, cardiovasculares e infecciosas. Complicações respiratórias, como atelectasia, pneumonia e insuficiência respiratória, podem ocorrer devido à redução da função pulmonar,</w:t>
      </w:r>
      <w:r>
        <w:rPr>
          <w:spacing w:val="-8"/>
        </w:rPr>
        <w:t xml:space="preserve"> </w:t>
      </w:r>
      <w:r>
        <w:t>fragilidade</w:t>
      </w:r>
      <w:r>
        <w:rPr>
          <w:spacing w:val="-7"/>
        </w:rPr>
        <w:t xml:space="preserve"> </w:t>
      </w:r>
      <w:r>
        <w:t>e</w:t>
      </w:r>
      <w:r>
        <w:rPr>
          <w:spacing w:val="-7"/>
        </w:rPr>
        <w:t xml:space="preserve"> </w:t>
      </w:r>
      <w:r>
        <w:t>maior</w:t>
      </w:r>
      <w:r>
        <w:rPr>
          <w:spacing w:val="-8"/>
        </w:rPr>
        <w:t xml:space="preserve"> </w:t>
      </w:r>
      <w:r>
        <w:t>suscetibilidade</w:t>
      </w:r>
      <w:r>
        <w:rPr>
          <w:spacing w:val="-9"/>
        </w:rPr>
        <w:t xml:space="preserve"> </w:t>
      </w:r>
      <w:r>
        <w:t>a</w:t>
      </w:r>
      <w:r>
        <w:rPr>
          <w:spacing w:val="-8"/>
        </w:rPr>
        <w:t xml:space="preserve"> </w:t>
      </w:r>
      <w:r>
        <w:t>infecções</w:t>
      </w:r>
      <w:r>
        <w:rPr>
          <w:spacing w:val="-7"/>
        </w:rPr>
        <w:t xml:space="preserve"> </w:t>
      </w:r>
      <w:r>
        <w:t>respiratórias.</w:t>
      </w:r>
      <w:r>
        <w:rPr>
          <w:spacing w:val="-8"/>
        </w:rPr>
        <w:t xml:space="preserve"> </w:t>
      </w:r>
      <w:r>
        <w:t>A</w:t>
      </w:r>
      <w:r>
        <w:rPr>
          <w:spacing w:val="-8"/>
        </w:rPr>
        <w:t xml:space="preserve"> </w:t>
      </w:r>
      <w:r>
        <w:t>presença</w:t>
      </w:r>
      <w:r>
        <w:rPr>
          <w:spacing w:val="-8"/>
        </w:rPr>
        <w:t xml:space="preserve"> </w:t>
      </w:r>
      <w:r>
        <w:t>de</w:t>
      </w:r>
      <w:r>
        <w:rPr>
          <w:spacing w:val="-8"/>
        </w:rPr>
        <w:t xml:space="preserve"> </w:t>
      </w:r>
      <w:r>
        <w:t>doença</w:t>
      </w:r>
      <w:r>
        <w:rPr>
          <w:spacing w:val="-7"/>
        </w:rPr>
        <w:t xml:space="preserve"> </w:t>
      </w:r>
      <w:r>
        <w:t>cardíaca pré-existente aumenta o risco de complicações cardiovasculares, como arritmias cardíacas, infarto do miocárdio e insuficiência cardíaca. Além disso, a incidência de infecções pós-operatórias, como infecção da</w:t>
      </w:r>
      <w:r>
        <w:rPr>
          <w:spacing w:val="-1"/>
        </w:rPr>
        <w:t xml:space="preserve"> </w:t>
      </w:r>
      <w:r>
        <w:t>ferida</w:t>
      </w:r>
      <w:r>
        <w:rPr>
          <w:spacing w:val="-2"/>
        </w:rPr>
        <w:t xml:space="preserve"> </w:t>
      </w:r>
      <w:r>
        <w:t>operatória</w:t>
      </w:r>
      <w:r>
        <w:rPr>
          <w:spacing w:val="-2"/>
        </w:rPr>
        <w:t xml:space="preserve"> </w:t>
      </w:r>
      <w:r>
        <w:t>e</w:t>
      </w:r>
      <w:r>
        <w:rPr>
          <w:spacing w:val="-1"/>
        </w:rPr>
        <w:t xml:space="preserve"> </w:t>
      </w:r>
      <w:r>
        <w:t>pneumonia, é</w:t>
      </w:r>
      <w:r>
        <w:rPr>
          <w:spacing w:val="-1"/>
        </w:rPr>
        <w:t xml:space="preserve"> </w:t>
      </w:r>
      <w:r>
        <w:t>mais elevada</w:t>
      </w:r>
      <w:r>
        <w:rPr>
          <w:spacing w:val="-1"/>
        </w:rPr>
        <w:t xml:space="preserve"> </w:t>
      </w:r>
      <w:r>
        <w:t>em idosos devido ao comprometimento do sistema imunológico.</w:t>
      </w:r>
    </w:p>
    <w:p w14:paraId="421DBFB0" w14:textId="20C9219C" w:rsidR="00EC78D4" w:rsidRDefault="0031290E" w:rsidP="00937A2A">
      <w:pPr>
        <w:pStyle w:val="Corpodetexto"/>
        <w:spacing w:before="1" w:line="360" w:lineRule="auto"/>
        <w:ind w:right="79" w:firstLine="708"/>
      </w:pPr>
      <w:r>
        <w:t>As</w:t>
      </w:r>
      <w:r>
        <w:rPr>
          <w:spacing w:val="-12"/>
        </w:rPr>
        <w:t xml:space="preserve"> </w:t>
      </w:r>
      <w:r>
        <w:t>complicações</w:t>
      </w:r>
      <w:r>
        <w:rPr>
          <w:spacing w:val="-11"/>
        </w:rPr>
        <w:t xml:space="preserve"> </w:t>
      </w:r>
      <w:r>
        <w:t>da</w:t>
      </w:r>
      <w:r>
        <w:rPr>
          <w:spacing w:val="-13"/>
        </w:rPr>
        <w:t xml:space="preserve"> </w:t>
      </w:r>
      <w:r>
        <w:t>cirurgia</w:t>
      </w:r>
      <w:r>
        <w:rPr>
          <w:spacing w:val="-12"/>
        </w:rPr>
        <w:t xml:space="preserve"> </w:t>
      </w:r>
      <w:r>
        <w:t>torácica</w:t>
      </w:r>
      <w:r>
        <w:rPr>
          <w:spacing w:val="-13"/>
        </w:rPr>
        <w:t xml:space="preserve"> </w:t>
      </w:r>
      <w:r>
        <w:t>podem</w:t>
      </w:r>
      <w:r>
        <w:rPr>
          <w:spacing w:val="-11"/>
        </w:rPr>
        <w:t xml:space="preserve"> </w:t>
      </w:r>
      <w:r>
        <w:t>variar</w:t>
      </w:r>
      <w:r>
        <w:rPr>
          <w:spacing w:val="-10"/>
        </w:rPr>
        <w:t xml:space="preserve"> </w:t>
      </w:r>
      <w:r>
        <w:t>em</w:t>
      </w:r>
      <w:r>
        <w:rPr>
          <w:spacing w:val="-11"/>
        </w:rPr>
        <w:t xml:space="preserve"> </w:t>
      </w:r>
      <w:r>
        <w:t>gravidade</w:t>
      </w:r>
      <w:r>
        <w:rPr>
          <w:spacing w:val="-13"/>
        </w:rPr>
        <w:t xml:space="preserve"> </w:t>
      </w:r>
      <w:r>
        <w:t>e</w:t>
      </w:r>
      <w:r>
        <w:rPr>
          <w:spacing w:val="-13"/>
        </w:rPr>
        <w:t xml:space="preserve"> </w:t>
      </w:r>
      <w:r>
        <w:t>impactar</w:t>
      </w:r>
      <w:r>
        <w:rPr>
          <w:spacing w:val="-13"/>
        </w:rPr>
        <w:t xml:space="preserve"> </w:t>
      </w:r>
      <w:r>
        <w:t xml:space="preserve">significativamente </w:t>
      </w:r>
    </w:p>
    <w:p w14:paraId="0A4F8E18" w14:textId="77777777" w:rsidR="00EC78D4" w:rsidRDefault="00EC78D4">
      <w:pPr>
        <w:pStyle w:val="Corpodetexto"/>
        <w:spacing w:line="360" w:lineRule="auto"/>
        <w:sectPr w:rsidR="00EC78D4">
          <w:headerReference w:type="default" r:id="rId11"/>
          <w:footerReference w:type="default" r:id="rId12"/>
          <w:pgSz w:w="11910" w:h="16840"/>
          <w:pgMar w:top="3460" w:right="992" w:bottom="740" w:left="992" w:header="223" w:footer="558" w:gutter="0"/>
          <w:cols w:space="720"/>
        </w:sectPr>
      </w:pPr>
    </w:p>
    <w:p w14:paraId="290AE950" w14:textId="77777777" w:rsidR="00EC78D4" w:rsidRDefault="0031290E">
      <w:pPr>
        <w:pStyle w:val="Corpodetexto"/>
        <w:spacing w:before="137" w:line="360" w:lineRule="auto"/>
        <w:ind w:right="81" w:firstLine="708"/>
      </w:pPr>
      <w:r>
        <w:lastRenderedPageBreak/>
        <w:t>Complicações</w:t>
      </w:r>
      <w:r>
        <w:rPr>
          <w:spacing w:val="-10"/>
        </w:rPr>
        <w:t xml:space="preserve"> </w:t>
      </w:r>
      <w:r>
        <w:t>relacionadas</w:t>
      </w:r>
      <w:r>
        <w:rPr>
          <w:spacing w:val="-10"/>
        </w:rPr>
        <w:t xml:space="preserve"> </w:t>
      </w:r>
      <w:r>
        <w:t>à</w:t>
      </w:r>
      <w:r>
        <w:rPr>
          <w:spacing w:val="-9"/>
        </w:rPr>
        <w:t xml:space="preserve"> </w:t>
      </w:r>
      <w:r>
        <w:t>cicatrização:</w:t>
      </w:r>
      <w:r>
        <w:rPr>
          <w:spacing w:val="-10"/>
        </w:rPr>
        <w:t xml:space="preserve"> </w:t>
      </w:r>
      <w:r>
        <w:t>incluem</w:t>
      </w:r>
      <w:r>
        <w:rPr>
          <w:spacing w:val="-8"/>
        </w:rPr>
        <w:t xml:space="preserve"> </w:t>
      </w:r>
      <w:r>
        <w:t>deiscência</w:t>
      </w:r>
      <w:r>
        <w:rPr>
          <w:spacing w:val="-11"/>
        </w:rPr>
        <w:t xml:space="preserve"> </w:t>
      </w:r>
      <w:r>
        <w:t>de</w:t>
      </w:r>
      <w:r>
        <w:rPr>
          <w:spacing w:val="-9"/>
        </w:rPr>
        <w:t xml:space="preserve"> </w:t>
      </w:r>
      <w:r>
        <w:t>ferida</w:t>
      </w:r>
      <w:r>
        <w:rPr>
          <w:spacing w:val="-12"/>
        </w:rPr>
        <w:t xml:space="preserve"> </w:t>
      </w:r>
      <w:r>
        <w:t>operatória,</w:t>
      </w:r>
      <w:r>
        <w:rPr>
          <w:spacing w:val="-11"/>
        </w:rPr>
        <w:t xml:space="preserve"> </w:t>
      </w:r>
      <w:r>
        <w:t>infecção</w:t>
      </w:r>
      <w:r>
        <w:rPr>
          <w:spacing w:val="-11"/>
        </w:rPr>
        <w:t xml:space="preserve"> </w:t>
      </w:r>
      <w:r>
        <w:t>da incisão</w:t>
      </w:r>
      <w:r>
        <w:rPr>
          <w:spacing w:val="-3"/>
        </w:rPr>
        <w:t xml:space="preserve"> </w:t>
      </w:r>
      <w:r>
        <w:t>e</w:t>
      </w:r>
      <w:r>
        <w:rPr>
          <w:spacing w:val="-4"/>
        </w:rPr>
        <w:t xml:space="preserve"> </w:t>
      </w:r>
      <w:r>
        <w:t>formação</w:t>
      </w:r>
      <w:r>
        <w:rPr>
          <w:spacing w:val="-3"/>
        </w:rPr>
        <w:t xml:space="preserve"> </w:t>
      </w:r>
      <w:r>
        <w:t>de</w:t>
      </w:r>
      <w:r>
        <w:rPr>
          <w:spacing w:val="-3"/>
        </w:rPr>
        <w:t xml:space="preserve"> </w:t>
      </w:r>
      <w:r>
        <w:t>fístulas</w:t>
      </w:r>
      <w:r>
        <w:rPr>
          <w:spacing w:val="-3"/>
        </w:rPr>
        <w:t xml:space="preserve"> </w:t>
      </w:r>
      <w:r>
        <w:t>broncopleurais.</w:t>
      </w:r>
      <w:r>
        <w:rPr>
          <w:spacing w:val="-3"/>
        </w:rPr>
        <w:t xml:space="preserve"> </w:t>
      </w:r>
      <w:r>
        <w:t>A</w:t>
      </w:r>
      <w:r>
        <w:rPr>
          <w:spacing w:val="-2"/>
        </w:rPr>
        <w:t xml:space="preserve"> </w:t>
      </w:r>
      <w:r>
        <w:t>cicatrização</w:t>
      </w:r>
      <w:r>
        <w:rPr>
          <w:spacing w:val="-3"/>
        </w:rPr>
        <w:t xml:space="preserve"> </w:t>
      </w:r>
      <w:r>
        <w:t>adequada é</w:t>
      </w:r>
      <w:r>
        <w:rPr>
          <w:spacing w:val="-4"/>
        </w:rPr>
        <w:t xml:space="preserve"> </w:t>
      </w:r>
      <w:r>
        <w:t>essencial</w:t>
      </w:r>
      <w:r>
        <w:rPr>
          <w:spacing w:val="-3"/>
        </w:rPr>
        <w:t xml:space="preserve"> </w:t>
      </w:r>
      <w:r>
        <w:t>para</w:t>
      </w:r>
      <w:r>
        <w:rPr>
          <w:spacing w:val="-4"/>
        </w:rPr>
        <w:t xml:space="preserve"> </w:t>
      </w:r>
      <w:r>
        <w:t>a</w:t>
      </w:r>
      <w:r>
        <w:rPr>
          <w:spacing w:val="-4"/>
        </w:rPr>
        <w:t xml:space="preserve"> </w:t>
      </w:r>
      <w:r>
        <w:t>recuperação pós-operatória, e fatores como obesidade, diabetes, tabagismo e má nutrição podem aumentar o risco dessas complicações.</w:t>
      </w:r>
    </w:p>
    <w:p w14:paraId="22A57D8D" w14:textId="77777777" w:rsidR="00EC78D4" w:rsidRDefault="0031290E">
      <w:pPr>
        <w:pStyle w:val="Corpodetexto"/>
        <w:spacing w:line="360" w:lineRule="auto"/>
        <w:ind w:right="81" w:firstLine="708"/>
      </w:pPr>
      <w:r>
        <w:t>Nos</w:t>
      </w:r>
      <w:r>
        <w:rPr>
          <w:spacing w:val="-2"/>
        </w:rPr>
        <w:t xml:space="preserve"> </w:t>
      </w:r>
      <w:r>
        <w:t>pacientes</w:t>
      </w:r>
      <w:r>
        <w:rPr>
          <w:spacing w:val="-1"/>
        </w:rPr>
        <w:t xml:space="preserve"> </w:t>
      </w:r>
      <w:r>
        <w:t>idosos,</w:t>
      </w:r>
      <w:r>
        <w:rPr>
          <w:spacing w:val="-1"/>
        </w:rPr>
        <w:t xml:space="preserve"> </w:t>
      </w:r>
      <w:r>
        <w:t>as complicações</w:t>
      </w:r>
      <w:r>
        <w:rPr>
          <w:spacing w:val="-1"/>
        </w:rPr>
        <w:t xml:space="preserve"> </w:t>
      </w:r>
      <w:r>
        <w:t>da</w:t>
      </w:r>
      <w:r>
        <w:rPr>
          <w:spacing w:val="-2"/>
        </w:rPr>
        <w:t xml:space="preserve"> </w:t>
      </w:r>
      <w:r>
        <w:t>cirurgia torácica</w:t>
      </w:r>
      <w:r>
        <w:rPr>
          <w:spacing w:val="-3"/>
        </w:rPr>
        <w:t xml:space="preserve"> </w:t>
      </w:r>
      <w:r>
        <w:t>podem</w:t>
      </w:r>
      <w:r>
        <w:rPr>
          <w:spacing w:val="-1"/>
        </w:rPr>
        <w:t xml:space="preserve"> </w:t>
      </w:r>
      <w:r>
        <w:t>ser</w:t>
      </w:r>
      <w:r>
        <w:rPr>
          <w:spacing w:val="-2"/>
        </w:rPr>
        <w:t xml:space="preserve"> </w:t>
      </w:r>
      <w:r>
        <w:t>ainda</w:t>
      </w:r>
      <w:r>
        <w:rPr>
          <w:spacing w:val="-2"/>
        </w:rPr>
        <w:t xml:space="preserve"> </w:t>
      </w:r>
      <w:r>
        <w:t>mais</w:t>
      </w:r>
      <w:r>
        <w:rPr>
          <w:spacing w:val="-1"/>
        </w:rPr>
        <w:t xml:space="preserve"> </w:t>
      </w:r>
      <w:r>
        <w:t>desafiadoras devido à presença de alterações fisiológicas relacionadas ao envelhecimento, fragilidade e maior prevalência de comorbidades. Esses pacientes podem apresentar maior risco de complicações respiratórias, como pneumonia e insuficiência respiratória aguda, devido à diminuição da função pulmonar e à menor reserva fisiológica.</w:t>
      </w:r>
    </w:p>
    <w:p w14:paraId="41CE5BBF" w14:textId="77777777" w:rsidR="00EC78D4" w:rsidRDefault="0031290E">
      <w:pPr>
        <w:pStyle w:val="Corpodetexto"/>
        <w:spacing w:before="2" w:line="360" w:lineRule="auto"/>
        <w:ind w:right="84" w:firstLine="708"/>
      </w:pPr>
      <w:r>
        <w:t>Além disso, as complicações cardiovasculares, como arritmias cardíacas e infarto do miocárdio,</w:t>
      </w:r>
      <w:r>
        <w:rPr>
          <w:spacing w:val="-13"/>
        </w:rPr>
        <w:t xml:space="preserve"> </w:t>
      </w:r>
      <w:r>
        <w:t>também</w:t>
      </w:r>
      <w:r>
        <w:rPr>
          <w:spacing w:val="-13"/>
        </w:rPr>
        <w:t xml:space="preserve"> </w:t>
      </w:r>
      <w:r>
        <w:t>podem</w:t>
      </w:r>
      <w:r>
        <w:rPr>
          <w:spacing w:val="-13"/>
        </w:rPr>
        <w:t xml:space="preserve"> </w:t>
      </w:r>
      <w:r>
        <w:t>ser</w:t>
      </w:r>
      <w:r>
        <w:rPr>
          <w:spacing w:val="-13"/>
        </w:rPr>
        <w:t xml:space="preserve"> </w:t>
      </w:r>
      <w:r>
        <w:t>mais</w:t>
      </w:r>
      <w:r>
        <w:rPr>
          <w:spacing w:val="-13"/>
        </w:rPr>
        <w:t xml:space="preserve"> </w:t>
      </w:r>
      <w:r>
        <w:t>comuns</w:t>
      </w:r>
      <w:r>
        <w:rPr>
          <w:spacing w:val="-13"/>
        </w:rPr>
        <w:t xml:space="preserve"> </w:t>
      </w:r>
      <w:r>
        <w:t>em</w:t>
      </w:r>
      <w:r>
        <w:rPr>
          <w:spacing w:val="-13"/>
        </w:rPr>
        <w:t xml:space="preserve"> </w:t>
      </w:r>
      <w:r>
        <w:t>pacientes</w:t>
      </w:r>
      <w:r>
        <w:rPr>
          <w:spacing w:val="-13"/>
        </w:rPr>
        <w:t xml:space="preserve"> </w:t>
      </w:r>
      <w:r>
        <w:t>idosos</w:t>
      </w:r>
      <w:r>
        <w:rPr>
          <w:spacing w:val="-13"/>
        </w:rPr>
        <w:t xml:space="preserve"> </w:t>
      </w:r>
      <w:r>
        <w:t>submetidos</w:t>
      </w:r>
      <w:r>
        <w:rPr>
          <w:spacing w:val="-13"/>
        </w:rPr>
        <w:t xml:space="preserve"> </w:t>
      </w:r>
      <w:r>
        <w:t>à</w:t>
      </w:r>
      <w:r>
        <w:rPr>
          <w:spacing w:val="-13"/>
        </w:rPr>
        <w:t xml:space="preserve"> </w:t>
      </w:r>
      <w:r>
        <w:t>cirurgia</w:t>
      </w:r>
      <w:r>
        <w:rPr>
          <w:spacing w:val="-14"/>
        </w:rPr>
        <w:t xml:space="preserve"> </w:t>
      </w:r>
      <w:r>
        <w:t>torácica</w:t>
      </w:r>
      <w:r>
        <w:rPr>
          <w:spacing w:val="-13"/>
        </w:rPr>
        <w:t xml:space="preserve"> </w:t>
      </w:r>
      <w:r>
        <w:t xml:space="preserve">devido à presença de doença cardíaca pré-existente e à menor capacidade de adaptação ao estresse </w:t>
      </w:r>
      <w:r>
        <w:rPr>
          <w:spacing w:val="-2"/>
        </w:rPr>
        <w:t>perioperatório.</w:t>
      </w:r>
    </w:p>
    <w:p w14:paraId="24A279D7" w14:textId="77777777" w:rsidR="00EC78D4" w:rsidRDefault="0031290E">
      <w:pPr>
        <w:pStyle w:val="Corpodetexto"/>
        <w:spacing w:line="360" w:lineRule="auto"/>
        <w:ind w:right="81" w:firstLine="708"/>
      </w:pPr>
      <w:r>
        <w:t>É importante ressaltar que os idosos podem apresentar sintomas atípicos ou menos evidentes de complicações pós-operatórias, o que pode dificultar o diagnóstico precoce. Por exemplo, uma pneumonia pós-operatória em um paciente idoso pode se manifestar com sintomas sutis, como confusão mental, fraqueza generalizada e diminuição do apetite, em vez dos sintomas respiratórios mais clássicos.</w:t>
      </w:r>
    </w:p>
    <w:p w14:paraId="08290394" w14:textId="77777777" w:rsidR="00EC78D4" w:rsidRDefault="0031290E">
      <w:pPr>
        <w:pStyle w:val="Corpodetexto"/>
        <w:spacing w:line="360" w:lineRule="auto"/>
        <w:ind w:right="80" w:firstLine="708"/>
      </w:pPr>
      <w:r>
        <w:t>Para identificar e tratar essas complicações de forma eficaz, é fundamental uma abordagem multidisciplinar e uma vigilância perioperatória atenta em pacientes idosos submetidos à cirurgia torácica.</w:t>
      </w:r>
      <w:r>
        <w:rPr>
          <w:spacing w:val="-5"/>
        </w:rPr>
        <w:t xml:space="preserve"> </w:t>
      </w:r>
      <w:r>
        <w:t>A</w:t>
      </w:r>
      <w:r>
        <w:rPr>
          <w:spacing w:val="-8"/>
        </w:rPr>
        <w:t xml:space="preserve"> </w:t>
      </w:r>
      <w:r>
        <w:t>avaliação</w:t>
      </w:r>
      <w:r>
        <w:rPr>
          <w:spacing w:val="-7"/>
        </w:rPr>
        <w:t xml:space="preserve"> </w:t>
      </w:r>
      <w:r>
        <w:t>pré-operatória</w:t>
      </w:r>
      <w:r>
        <w:rPr>
          <w:spacing w:val="-6"/>
        </w:rPr>
        <w:t xml:space="preserve"> </w:t>
      </w:r>
      <w:r>
        <w:t>detalhada,</w:t>
      </w:r>
      <w:r>
        <w:rPr>
          <w:spacing w:val="-6"/>
        </w:rPr>
        <w:t xml:space="preserve"> </w:t>
      </w:r>
      <w:r>
        <w:t>incluindo</w:t>
      </w:r>
      <w:r>
        <w:rPr>
          <w:spacing w:val="-7"/>
        </w:rPr>
        <w:t xml:space="preserve"> </w:t>
      </w:r>
      <w:r>
        <w:t>a</w:t>
      </w:r>
      <w:r>
        <w:rPr>
          <w:spacing w:val="-8"/>
        </w:rPr>
        <w:t xml:space="preserve"> </w:t>
      </w:r>
      <w:r>
        <w:t>avaliação</w:t>
      </w:r>
      <w:r>
        <w:rPr>
          <w:spacing w:val="-7"/>
        </w:rPr>
        <w:t xml:space="preserve"> </w:t>
      </w:r>
      <w:r>
        <w:t>da</w:t>
      </w:r>
      <w:r>
        <w:rPr>
          <w:spacing w:val="-8"/>
        </w:rPr>
        <w:t xml:space="preserve"> </w:t>
      </w:r>
      <w:r>
        <w:t>função</w:t>
      </w:r>
      <w:r>
        <w:rPr>
          <w:spacing w:val="-7"/>
        </w:rPr>
        <w:t xml:space="preserve"> </w:t>
      </w:r>
      <w:r>
        <w:t>pulmonar,</w:t>
      </w:r>
      <w:r>
        <w:rPr>
          <w:spacing w:val="-8"/>
        </w:rPr>
        <w:t xml:space="preserve"> </w:t>
      </w:r>
      <w:r>
        <w:t>cardíaca</w:t>
      </w:r>
      <w:r>
        <w:rPr>
          <w:spacing w:val="-6"/>
        </w:rPr>
        <w:t xml:space="preserve"> </w:t>
      </w:r>
      <w:r>
        <w:t>e</w:t>
      </w:r>
      <w:r>
        <w:rPr>
          <w:spacing w:val="-8"/>
        </w:rPr>
        <w:t xml:space="preserve"> </w:t>
      </w:r>
      <w:r>
        <w:t>a presença</w:t>
      </w:r>
      <w:r>
        <w:rPr>
          <w:spacing w:val="-9"/>
        </w:rPr>
        <w:t xml:space="preserve"> </w:t>
      </w:r>
      <w:r>
        <w:t>de</w:t>
      </w:r>
      <w:r>
        <w:rPr>
          <w:spacing w:val="-9"/>
        </w:rPr>
        <w:t xml:space="preserve"> </w:t>
      </w:r>
      <w:r>
        <w:t>comorbidades,</w:t>
      </w:r>
      <w:r>
        <w:rPr>
          <w:spacing w:val="-8"/>
        </w:rPr>
        <w:t xml:space="preserve"> </w:t>
      </w:r>
      <w:r>
        <w:t>auxilia</w:t>
      </w:r>
      <w:r>
        <w:rPr>
          <w:spacing w:val="-9"/>
        </w:rPr>
        <w:t xml:space="preserve"> </w:t>
      </w:r>
      <w:r>
        <w:t>na</w:t>
      </w:r>
      <w:r>
        <w:rPr>
          <w:spacing w:val="-9"/>
        </w:rPr>
        <w:t xml:space="preserve"> </w:t>
      </w:r>
      <w:r>
        <w:t>identificação</w:t>
      </w:r>
      <w:r>
        <w:rPr>
          <w:spacing w:val="-6"/>
        </w:rPr>
        <w:t xml:space="preserve"> </w:t>
      </w:r>
      <w:r>
        <w:t>de</w:t>
      </w:r>
      <w:r>
        <w:rPr>
          <w:spacing w:val="-9"/>
        </w:rPr>
        <w:t xml:space="preserve"> </w:t>
      </w:r>
      <w:r>
        <w:t>pacientes</w:t>
      </w:r>
      <w:r>
        <w:rPr>
          <w:spacing w:val="-8"/>
        </w:rPr>
        <w:t xml:space="preserve"> </w:t>
      </w:r>
      <w:r>
        <w:t>de</w:t>
      </w:r>
      <w:r>
        <w:rPr>
          <w:spacing w:val="-9"/>
        </w:rPr>
        <w:t xml:space="preserve"> </w:t>
      </w:r>
      <w:r>
        <w:t>maior</w:t>
      </w:r>
      <w:r>
        <w:rPr>
          <w:spacing w:val="-5"/>
        </w:rPr>
        <w:t xml:space="preserve"> </w:t>
      </w:r>
      <w:r>
        <w:t>risco</w:t>
      </w:r>
      <w:r>
        <w:rPr>
          <w:spacing w:val="-8"/>
        </w:rPr>
        <w:t xml:space="preserve"> </w:t>
      </w:r>
      <w:r>
        <w:t>e</w:t>
      </w:r>
      <w:r>
        <w:rPr>
          <w:spacing w:val="-9"/>
        </w:rPr>
        <w:t xml:space="preserve"> </w:t>
      </w:r>
      <w:r>
        <w:t>na</w:t>
      </w:r>
      <w:r>
        <w:rPr>
          <w:spacing w:val="-9"/>
        </w:rPr>
        <w:t xml:space="preserve"> </w:t>
      </w:r>
      <w:r>
        <w:t>implementação</w:t>
      </w:r>
      <w:r>
        <w:rPr>
          <w:spacing w:val="-8"/>
        </w:rPr>
        <w:t xml:space="preserve"> </w:t>
      </w:r>
      <w:r>
        <w:t>de medidas preventivas.</w:t>
      </w:r>
    </w:p>
    <w:p w14:paraId="287AE968" w14:textId="77777777" w:rsidR="00EC78D4" w:rsidRDefault="0031290E">
      <w:pPr>
        <w:pStyle w:val="Corpodetexto"/>
        <w:spacing w:before="1" w:line="360" w:lineRule="auto"/>
        <w:ind w:right="82" w:firstLine="708"/>
      </w:pPr>
      <w:r>
        <w:t>Além</w:t>
      </w:r>
      <w:r>
        <w:rPr>
          <w:spacing w:val="-3"/>
        </w:rPr>
        <w:t xml:space="preserve"> </w:t>
      </w:r>
      <w:r>
        <w:t>disso,</w:t>
      </w:r>
      <w:r>
        <w:rPr>
          <w:spacing w:val="-3"/>
        </w:rPr>
        <w:t xml:space="preserve"> </w:t>
      </w:r>
      <w:r>
        <w:t>a</w:t>
      </w:r>
      <w:r>
        <w:rPr>
          <w:spacing w:val="-2"/>
        </w:rPr>
        <w:t xml:space="preserve"> </w:t>
      </w:r>
      <w:r>
        <w:t>implementação</w:t>
      </w:r>
      <w:r>
        <w:rPr>
          <w:spacing w:val="-1"/>
        </w:rPr>
        <w:t xml:space="preserve"> </w:t>
      </w:r>
      <w:r>
        <w:t>de</w:t>
      </w:r>
      <w:r>
        <w:rPr>
          <w:spacing w:val="-2"/>
        </w:rPr>
        <w:t xml:space="preserve"> </w:t>
      </w:r>
      <w:r>
        <w:t>protocolos</w:t>
      </w:r>
      <w:r>
        <w:rPr>
          <w:spacing w:val="-3"/>
        </w:rPr>
        <w:t xml:space="preserve"> </w:t>
      </w:r>
      <w:r>
        <w:t>perioperatórios</w:t>
      </w:r>
      <w:r>
        <w:rPr>
          <w:spacing w:val="-3"/>
        </w:rPr>
        <w:t xml:space="preserve"> </w:t>
      </w:r>
      <w:r>
        <w:t>que</w:t>
      </w:r>
      <w:r>
        <w:rPr>
          <w:spacing w:val="-3"/>
        </w:rPr>
        <w:t xml:space="preserve"> </w:t>
      </w:r>
      <w:r>
        <w:t>visam</w:t>
      </w:r>
      <w:r>
        <w:rPr>
          <w:spacing w:val="-1"/>
        </w:rPr>
        <w:t xml:space="preserve"> </w:t>
      </w:r>
      <w:r>
        <w:t>à</w:t>
      </w:r>
      <w:r>
        <w:rPr>
          <w:spacing w:val="-3"/>
        </w:rPr>
        <w:t xml:space="preserve"> </w:t>
      </w:r>
      <w:r>
        <w:t>otimização</w:t>
      </w:r>
      <w:r>
        <w:rPr>
          <w:spacing w:val="-3"/>
        </w:rPr>
        <w:t xml:space="preserve"> </w:t>
      </w:r>
      <w:r>
        <w:t>da</w:t>
      </w:r>
      <w:r>
        <w:rPr>
          <w:spacing w:val="-2"/>
        </w:rPr>
        <w:t xml:space="preserve"> </w:t>
      </w:r>
      <w:r>
        <w:t>função pulmonar, como a fisioterapia respiratória, a mobilização precoce e a estratégia de recrutamento alveolar, pode ajudar a reduzir as complicações respiratórias em pacientes idosos.</w:t>
      </w:r>
    </w:p>
    <w:p w14:paraId="0E590DCE" w14:textId="77777777" w:rsidR="00EC78D4" w:rsidRDefault="0031290E">
      <w:pPr>
        <w:pStyle w:val="Corpodetexto"/>
        <w:spacing w:line="360" w:lineRule="auto"/>
        <w:ind w:right="88" w:firstLine="708"/>
      </w:pPr>
      <w:r>
        <w:t>No</w:t>
      </w:r>
      <w:r>
        <w:rPr>
          <w:spacing w:val="-12"/>
        </w:rPr>
        <w:t xml:space="preserve"> </w:t>
      </w:r>
      <w:r>
        <w:t>que</w:t>
      </w:r>
      <w:r>
        <w:rPr>
          <w:spacing w:val="-13"/>
        </w:rPr>
        <w:t xml:space="preserve"> </w:t>
      </w:r>
      <w:r>
        <w:t>diz</w:t>
      </w:r>
      <w:r>
        <w:rPr>
          <w:spacing w:val="-12"/>
        </w:rPr>
        <w:t xml:space="preserve"> </w:t>
      </w:r>
      <w:r>
        <w:t>respeito</w:t>
      </w:r>
      <w:r>
        <w:rPr>
          <w:spacing w:val="-12"/>
        </w:rPr>
        <w:t xml:space="preserve"> </w:t>
      </w:r>
      <w:r>
        <w:t>ao</w:t>
      </w:r>
      <w:r>
        <w:rPr>
          <w:spacing w:val="-12"/>
        </w:rPr>
        <w:t xml:space="preserve"> </w:t>
      </w:r>
      <w:r>
        <w:t>tratamento</w:t>
      </w:r>
      <w:r>
        <w:rPr>
          <w:spacing w:val="-11"/>
        </w:rPr>
        <w:t xml:space="preserve"> </w:t>
      </w:r>
      <w:r>
        <w:t>das</w:t>
      </w:r>
      <w:r>
        <w:rPr>
          <w:spacing w:val="-11"/>
        </w:rPr>
        <w:t xml:space="preserve"> </w:t>
      </w:r>
      <w:r>
        <w:t>complicações,</w:t>
      </w:r>
      <w:r>
        <w:rPr>
          <w:spacing w:val="-11"/>
        </w:rPr>
        <w:t xml:space="preserve"> </w:t>
      </w:r>
      <w:r>
        <w:t>as</w:t>
      </w:r>
      <w:r>
        <w:rPr>
          <w:spacing w:val="-11"/>
        </w:rPr>
        <w:t xml:space="preserve"> </w:t>
      </w:r>
      <w:r>
        <w:t>abordagens</w:t>
      </w:r>
      <w:r>
        <w:rPr>
          <w:spacing w:val="-11"/>
        </w:rPr>
        <w:t xml:space="preserve"> </w:t>
      </w:r>
      <w:r>
        <w:t>devem</w:t>
      </w:r>
      <w:r>
        <w:rPr>
          <w:spacing w:val="-11"/>
        </w:rPr>
        <w:t xml:space="preserve"> </w:t>
      </w:r>
      <w:r>
        <w:t>ser</w:t>
      </w:r>
      <w:r>
        <w:rPr>
          <w:spacing w:val="-12"/>
        </w:rPr>
        <w:t xml:space="preserve"> </w:t>
      </w:r>
      <w:r>
        <w:t>individualizadas e</w:t>
      </w:r>
      <w:r>
        <w:rPr>
          <w:spacing w:val="73"/>
        </w:rPr>
        <w:t xml:space="preserve"> </w:t>
      </w:r>
      <w:r>
        <w:t>considerar</w:t>
      </w:r>
      <w:r>
        <w:rPr>
          <w:spacing w:val="74"/>
        </w:rPr>
        <w:t xml:space="preserve"> </w:t>
      </w:r>
      <w:r>
        <w:t>as</w:t>
      </w:r>
      <w:r>
        <w:rPr>
          <w:spacing w:val="75"/>
        </w:rPr>
        <w:t xml:space="preserve"> </w:t>
      </w:r>
      <w:r>
        <w:t>condições</w:t>
      </w:r>
      <w:r>
        <w:rPr>
          <w:spacing w:val="75"/>
        </w:rPr>
        <w:t xml:space="preserve"> </w:t>
      </w:r>
      <w:r>
        <w:t>clínicas</w:t>
      </w:r>
      <w:r>
        <w:rPr>
          <w:spacing w:val="74"/>
        </w:rPr>
        <w:t xml:space="preserve"> </w:t>
      </w:r>
      <w:r>
        <w:t>do</w:t>
      </w:r>
      <w:r>
        <w:rPr>
          <w:spacing w:val="75"/>
        </w:rPr>
        <w:t xml:space="preserve"> </w:t>
      </w:r>
      <w:r>
        <w:t>paciente.</w:t>
      </w:r>
      <w:r>
        <w:rPr>
          <w:spacing w:val="75"/>
        </w:rPr>
        <w:t xml:space="preserve"> </w:t>
      </w:r>
      <w:r>
        <w:t>Por</w:t>
      </w:r>
      <w:r>
        <w:rPr>
          <w:spacing w:val="74"/>
        </w:rPr>
        <w:t xml:space="preserve"> </w:t>
      </w:r>
      <w:r>
        <w:t>exemplo,</w:t>
      </w:r>
      <w:r>
        <w:rPr>
          <w:spacing w:val="74"/>
        </w:rPr>
        <w:t xml:space="preserve"> </w:t>
      </w:r>
      <w:r>
        <w:t>a</w:t>
      </w:r>
      <w:r>
        <w:rPr>
          <w:spacing w:val="74"/>
        </w:rPr>
        <w:t xml:space="preserve"> </w:t>
      </w:r>
      <w:r>
        <w:t>antibioticoterapia</w:t>
      </w:r>
      <w:r>
        <w:rPr>
          <w:spacing w:val="75"/>
        </w:rPr>
        <w:t xml:space="preserve"> </w:t>
      </w:r>
      <w:r>
        <w:t>adequada</w:t>
      </w:r>
      <w:r>
        <w:rPr>
          <w:spacing w:val="76"/>
        </w:rPr>
        <w:t xml:space="preserve"> </w:t>
      </w:r>
      <w:r>
        <w:rPr>
          <w:spacing w:val="-10"/>
        </w:rPr>
        <w:t>é</w:t>
      </w:r>
    </w:p>
    <w:p w14:paraId="09735535" w14:textId="77777777" w:rsidR="00EC78D4" w:rsidRDefault="00EC78D4">
      <w:pPr>
        <w:pStyle w:val="Corpodetexto"/>
        <w:spacing w:line="360" w:lineRule="auto"/>
        <w:sectPr w:rsidR="00EC78D4">
          <w:headerReference w:type="default" r:id="rId13"/>
          <w:footerReference w:type="default" r:id="rId14"/>
          <w:pgSz w:w="11910" w:h="16840"/>
          <w:pgMar w:top="3460" w:right="992" w:bottom="740" w:left="992" w:header="223" w:footer="558" w:gutter="0"/>
          <w:cols w:space="720"/>
        </w:sectPr>
      </w:pPr>
    </w:p>
    <w:p w14:paraId="28987CAA" w14:textId="77777777" w:rsidR="00EC78D4" w:rsidRDefault="00EC78D4">
      <w:pPr>
        <w:pStyle w:val="Corpodetexto"/>
        <w:ind w:left="0"/>
        <w:jc w:val="left"/>
      </w:pPr>
    </w:p>
    <w:p w14:paraId="7CF35840" w14:textId="77777777" w:rsidR="00EC78D4" w:rsidRDefault="00EC78D4">
      <w:pPr>
        <w:pStyle w:val="Corpodetexto"/>
        <w:ind w:left="0"/>
        <w:jc w:val="left"/>
      </w:pPr>
    </w:p>
    <w:p w14:paraId="1E8D8EEE" w14:textId="77777777" w:rsidR="00EC78D4" w:rsidRPr="004064F2" w:rsidRDefault="0031290E">
      <w:pPr>
        <w:pStyle w:val="Ttulo1"/>
        <w:ind w:left="85"/>
      </w:pPr>
      <w:r w:rsidRPr="004064F2">
        <w:t xml:space="preserve">5 </w:t>
      </w:r>
      <w:r w:rsidRPr="004064F2">
        <w:rPr>
          <w:spacing w:val="-2"/>
        </w:rPr>
        <w:t>CONCLUSÃO</w:t>
      </w:r>
    </w:p>
    <w:p w14:paraId="37B107B8" w14:textId="77777777" w:rsidR="00EC78D4" w:rsidRDefault="0031290E">
      <w:pPr>
        <w:pStyle w:val="Corpodetexto"/>
        <w:spacing w:before="139" w:line="360" w:lineRule="auto"/>
        <w:ind w:right="82" w:firstLine="708"/>
      </w:pPr>
      <w:r>
        <w:t>A cirurgia torácica é uma especialidade médica de extrema importância, sendo indicada para tratar uma variedade de condições no tórax, incluindo tumores pulmonares, doenças do esôfago, insuficiência cardíaca, entre outras. A complexidade inerente a essa área de atuação, aliada à manipulação de estruturas vitais como pulmões, coração e grandes vasos, pode resultar em complicações significativas durante e após o procedimento cirúrgico.</w:t>
      </w:r>
    </w:p>
    <w:p w14:paraId="1D81EDB8" w14:textId="77777777" w:rsidR="00EC78D4" w:rsidRDefault="0031290E">
      <w:pPr>
        <w:pStyle w:val="Corpodetexto"/>
        <w:spacing w:line="360" w:lineRule="auto"/>
        <w:ind w:right="79" w:firstLine="708"/>
      </w:pPr>
      <w:r>
        <w:t>Dentre</w:t>
      </w:r>
      <w:r>
        <w:rPr>
          <w:spacing w:val="-7"/>
        </w:rPr>
        <w:t xml:space="preserve"> </w:t>
      </w:r>
      <w:r>
        <w:t>as</w:t>
      </w:r>
      <w:r>
        <w:rPr>
          <w:spacing w:val="-6"/>
        </w:rPr>
        <w:t xml:space="preserve"> </w:t>
      </w:r>
      <w:r>
        <w:t>principais</w:t>
      </w:r>
      <w:r>
        <w:rPr>
          <w:spacing w:val="-6"/>
        </w:rPr>
        <w:t xml:space="preserve"> </w:t>
      </w:r>
      <w:r>
        <w:t>complicações</w:t>
      </w:r>
      <w:r>
        <w:rPr>
          <w:spacing w:val="-6"/>
        </w:rPr>
        <w:t xml:space="preserve"> </w:t>
      </w:r>
      <w:r>
        <w:t>associadas</w:t>
      </w:r>
      <w:r>
        <w:rPr>
          <w:spacing w:val="-6"/>
        </w:rPr>
        <w:t xml:space="preserve"> </w:t>
      </w:r>
      <w:r>
        <w:t>à</w:t>
      </w:r>
      <w:r>
        <w:rPr>
          <w:spacing w:val="-4"/>
        </w:rPr>
        <w:t xml:space="preserve"> </w:t>
      </w:r>
      <w:r>
        <w:t>cirurgia</w:t>
      </w:r>
      <w:r>
        <w:rPr>
          <w:spacing w:val="-7"/>
        </w:rPr>
        <w:t xml:space="preserve"> </w:t>
      </w:r>
      <w:r>
        <w:t>torácica,</w:t>
      </w:r>
      <w:r>
        <w:rPr>
          <w:spacing w:val="-6"/>
        </w:rPr>
        <w:t xml:space="preserve"> </w:t>
      </w:r>
      <w:r>
        <w:t>destacam-se</w:t>
      </w:r>
      <w:r>
        <w:rPr>
          <w:spacing w:val="-7"/>
        </w:rPr>
        <w:t xml:space="preserve"> </w:t>
      </w:r>
      <w:r>
        <w:t>as</w:t>
      </w:r>
      <w:r>
        <w:rPr>
          <w:spacing w:val="-6"/>
        </w:rPr>
        <w:t xml:space="preserve"> </w:t>
      </w:r>
      <w:r>
        <w:t>complicações respiratórias, cardiovasculares e relacionadas à cicatrização. As complicações respiratórias incluem atelectasia,</w:t>
      </w:r>
      <w:r>
        <w:rPr>
          <w:spacing w:val="-15"/>
        </w:rPr>
        <w:t xml:space="preserve"> </w:t>
      </w:r>
      <w:r>
        <w:t>pneumonia,</w:t>
      </w:r>
      <w:r>
        <w:rPr>
          <w:spacing w:val="-15"/>
        </w:rPr>
        <w:t xml:space="preserve"> </w:t>
      </w:r>
      <w:r>
        <w:t>insuficiência</w:t>
      </w:r>
      <w:r>
        <w:rPr>
          <w:spacing w:val="-15"/>
        </w:rPr>
        <w:t xml:space="preserve"> </w:t>
      </w:r>
      <w:r>
        <w:t>respiratória</w:t>
      </w:r>
      <w:r>
        <w:rPr>
          <w:spacing w:val="-15"/>
        </w:rPr>
        <w:t xml:space="preserve"> </w:t>
      </w:r>
      <w:r>
        <w:t>aguda</w:t>
      </w:r>
      <w:r>
        <w:rPr>
          <w:spacing w:val="-15"/>
        </w:rPr>
        <w:t xml:space="preserve"> </w:t>
      </w:r>
      <w:r>
        <w:t>e</w:t>
      </w:r>
      <w:r>
        <w:rPr>
          <w:spacing w:val="-15"/>
        </w:rPr>
        <w:t xml:space="preserve"> </w:t>
      </w:r>
      <w:r>
        <w:t>a</w:t>
      </w:r>
      <w:r>
        <w:rPr>
          <w:spacing w:val="-15"/>
        </w:rPr>
        <w:t xml:space="preserve"> </w:t>
      </w:r>
      <w:r>
        <w:t>síndrome</w:t>
      </w:r>
      <w:r>
        <w:rPr>
          <w:spacing w:val="-15"/>
        </w:rPr>
        <w:t xml:space="preserve"> </w:t>
      </w:r>
      <w:r>
        <w:t>do</w:t>
      </w:r>
      <w:r>
        <w:rPr>
          <w:spacing w:val="-15"/>
        </w:rPr>
        <w:t xml:space="preserve"> </w:t>
      </w:r>
      <w:r>
        <w:t>desconforto</w:t>
      </w:r>
      <w:r>
        <w:rPr>
          <w:spacing w:val="-15"/>
        </w:rPr>
        <w:t xml:space="preserve"> </w:t>
      </w:r>
      <w:r>
        <w:t>respiratório</w:t>
      </w:r>
      <w:r>
        <w:rPr>
          <w:spacing w:val="-15"/>
        </w:rPr>
        <w:t xml:space="preserve"> </w:t>
      </w:r>
      <w:r>
        <w:t>agudo (SDRA). Essas complicações podem ser desencadeadas pela manipulação da árvore brônquica, disfunção</w:t>
      </w:r>
      <w:r>
        <w:rPr>
          <w:spacing w:val="-10"/>
        </w:rPr>
        <w:t xml:space="preserve"> </w:t>
      </w:r>
      <w:r>
        <w:t>pulmonar</w:t>
      </w:r>
      <w:r>
        <w:rPr>
          <w:spacing w:val="-9"/>
        </w:rPr>
        <w:t xml:space="preserve"> </w:t>
      </w:r>
      <w:r>
        <w:t>pré-existente</w:t>
      </w:r>
      <w:r>
        <w:rPr>
          <w:spacing w:val="-10"/>
        </w:rPr>
        <w:t xml:space="preserve"> </w:t>
      </w:r>
      <w:r>
        <w:t>ou</w:t>
      </w:r>
      <w:r>
        <w:rPr>
          <w:spacing w:val="-11"/>
        </w:rPr>
        <w:t xml:space="preserve"> </w:t>
      </w:r>
      <w:r>
        <w:t>pela</w:t>
      </w:r>
      <w:r>
        <w:rPr>
          <w:spacing w:val="-9"/>
        </w:rPr>
        <w:t xml:space="preserve"> </w:t>
      </w:r>
      <w:r>
        <w:t>própria</w:t>
      </w:r>
      <w:r>
        <w:rPr>
          <w:spacing w:val="-9"/>
        </w:rPr>
        <w:t xml:space="preserve"> </w:t>
      </w:r>
      <w:r>
        <w:t>cirurgia,</w:t>
      </w:r>
      <w:r>
        <w:rPr>
          <w:spacing w:val="-10"/>
        </w:rPr>
        <w:t xml:space="preserve"> </w:t>
      </w:r>
      <w:r>
        <w:t>resultando</w:t>
      </w:r>
      <w:r>
        <w:rPr>
          <w:spacing w:val="-11"/>
        </w:rPr>
        <w:t xml:space="preserve"> </w:t>
      </w:r>
      <w:r>
        <w:t>em</w:t>
      </w:r>
      <w:r>
        <w:rPr>
          <w:spacing w:val="-8"/>
        </w:rPr>
        <w:t xml:space="preserve"> </w:t>
      </w:r>
      <w:r>
        <w:t>comprometimento</w:t>
      </w:r>
      <w:r>
        <w:rPr>
          <w:spacing w:val="-10"/>
        </w:rPr>
        <w:t xml:space="preserve"> </w:t>
      </w:r>
      <w:r>
        <w:t>da</w:t>
      </w:r>
      <w:r>
        <w:rPr>
          <w:spacing w:val="-11"/>
        </w:rPr>
        <w:t xml:space="preserve"> </w:t>
      </w:r>
      <w:r>
        <w:t xml:space="preserve">função </w:t>
      </w:r>
      <w:r>
        <w:rPr>
          <w:spacing w:val="-2"/>
        </w:rPr>
        <w:t>respiratória.</w:t>
      </w:r>
    </w:p>
    <w:p w14:paraId="1C897773" w14:textId="77777777" w:rsidR="00EC78D4" w:rsidRDefault="0031290E">
      <w:pPr>
        <w:pStyle w:val="Corpodetexto"/>
        <w:spacing w:line="360" w:lineRule="auto"/>
        <w:ind w:right="79" w:firstLine="708"/>
      </w:pPr>
      <w:r>
        <w:t>As complicações cardiovasculares, por sua vez, podem abranger desde arritmias cardíacas, como</w:t>
      </w:r>
      <w:r>
        <w:rPr>
          <w:spacing w:val="-4"/>
        </w:rPr>
        <w:t xml:space="preserve"> </w:t>
      </w:r>
      <w:r>
        <w:t>fibrilação</w:t>
      </w:r>
      <w:r>
        <w:rPr>
          <w:spacing w:val="-5"/>
        </w:rPr>
        <w:t xml:space="preserve"> </w:t>
      </w:r>
      <w:r>
        <w:t>atrial,</w:t>
      </w:r>
      <w:r>
        <w:rPr>
          <w:spacing w:val="-3"/>
        </w:rPr>
        <w:t xml:space="preserve"> </w:t>
      </w:r>
      <w:r>
        <w:t>até</w:t>
      </w:r>
      <w:r>
        <w:rPr>
          <w:spacing w:val="-6"/>
        </w:rPr>
        <w:t xml:space="preserve"> </w:t>
      </w:r>
      <w:r>
        <w:t>infarto</w:t>
      </w:r>
      <w:r>
        <w:rPr>
          <w:spacing w:val="-5"/>
        </w:rPr>
        <w:t xml:space="preserve"> </w:t>
      </w:r>
      <w:r>
        <w:t>do</w:t>
      </w:r>
      <w:r>
        <w:rPr>
          <w:spacing w:val="-4"/>
        </w:rPr>
        <w:t xml:space="preserve"> </w:t>
      </w:r>
      <w:r>
        <w:t>miocárdio</w:t>
      </w:r>
      <w:r>
        <w:rPr>
          <w:spacing w:val="-3"/>
        </w:rPr>
        <w:t xml:space="preserve"> </w:t>
      </w:r>
      <w:r>
        <w:t>e</w:t>
      </w:r>
      <w:r>
        <w:rPr>
          <w:spacing w:val="-6"/>
        </w:rPr>
        <w:t xml:space="preserve"> </w:t>
      </w:r>
      <w:r>
        <w:t>insuficiência</w:t>
      </w:r>
      <w:r>
        <w:rPr>
          <w:spacing w:val="-3"/>
        </w:rPr>
        <w:t xml:space="preserve"> </w:t>
      </w:r>
      <w:r>
        <w:t>cardíaca</w:t>
      </w:r>
      <w:r>
        <w:rPr>
          <w:spacing w:val="-4"/>
        </w:rPr>
        <w:t xml:space="preserve"> </w:t>
      </w:r>
      <w:r>
        <w:t>congestiva.</w:t>
      </w:r>
      <w:r>
        <w:rPr>
          <w:spacing w:val="-5"/>
        </w:rPr>
        <w:t xml:space="preserve"> </w:t>
      </w:r>
      <w:r>
        <w:t>A</w:t>
      </w:r>
      <w:r>
        <w:rPr>
          <w:spacing w:val="-5"/>
        </w:rPr>
        <w:t xml:space="preserve"> </w:t>
      </w:r>
      <w:r>
        <w:t>manipulação</w:t>
      </w:r>
      <w:r>
        <w:rPr>
          <w:spacing w:val="-5"/>
        </w:rPr>
        <w:t xml:space="preserve"> </w:t>
      </w:r>
      <w:r>
        <w:t>do coração</w:t>
      </w:r>
      <w:r>
        <w:rPr>
          <w:spacing w:val="-12"/>
        </w:rPr>
        <w:t xml:space="preserve"> </w:t>
      </w:r>
      <w:r>
        <w:t>e</w:t>
      </w:r>
      <w:r>
        <w:rPr>
          <w:spacing w:val="-13"/>
        </w:rPr>
        <w:t xml:space="preserve"> </w:t>
      </w:r>
      <w:r>
        <w:t>dos</w:t>
      </w:r>
      <w:r>
        <w:rPr>
          <w:spacing w:val="-12"/>
        </w:rPr>
        <w:t xml:space="preserve"> </w:t>
      </w:r>
      <w:r>
        <w:t>grandes</w:t>
      </w:r>
      <w:r>
        <w:rPr>
          <w:spacing w:val="-12"/>
        </w:rPr>
        <w:t xml:space="preserve"> </w:t>
      </w:r>
      <w:r>
        <w:t>vasos</w:t>
      </w:r>
      <w:r>
        <w:rPr>
          <w:spacing w:val="-12"/>
        </w:rPr>
        <w:t xml:space="preserve"> </w:t>
      </w:r>
      <w:r>
        <w:t>durante</w:t>
      </w:r>
      <w:r>
        <w:rPr>
          <w:spacing w:val="-10"/>
        </w:rPr>
        <w:t xml:space="preserve"> </w:t>
      </w:r>
      <w:r>
        <w:t>a</w:t>
      </w:r>
      <w:r>
        <w:rPr>
          <w:spacing w:val="-11"/>
        </w:rPr>
        <w:t xml:space="preserve"> </w:t>
      </w:r>
      <w:r>
        <w:t>cirurgia,</w:t>
      </w:r>
      <w:r>
        <w:rPr>
          <w:spacing w:val="-13"/>
        </w:rPr>
        <w:t xml:space="preserve"> </w:t>
      </w:r>
      <w:r>
        <w:t>bem</w:t>
      </w:r>
      <w:r>
        <w:rPr>
          <w:spacing w:val="-12"/>
        </w:rPr>
        <w:t xml:space="preserve"> </w:t>
      </w:r>
      <w:r>
        <w:t>como</w:t>
      </w:r>
      <w:r>
        <w:rPr>
          <w:spacing w:val="-12"/>
        </w:rPr>
        <w:t xml:space="preserve"> </w:t>
      </w:r>
      <w:r>
        <w:t>a</w:t>
      </w:r>
      <w:r>
        <w:rPr>
          <w:spacing w:val="-13"/>
        </w:rPr>
        <w:t xml:space="preserve"> </w:t>
      </w:r>
      <w:r>
        <w:t>presença</w:t>
      </w:r>
      <w:r>
        <w:rPr>
          <w:spacing w:val="-13"/>
        </w:rPr>
        <w:t xml:space="preserve"> </w:t>
      </w:r>
      <w:r>
        <w:t>de</w:t>
      </w:r>
      <w:r>
        <w:rPr>
          <w:spacing w:val="-13"/>
        </w:rPr>
        <w:t xml:space="preserve"> </w:t>
      </w:r>
      <w:r>
        <w:t>doença</w:t>
      </w:r>
      <w:r>
        <w:rPr>
          <w:spacing w:val="-11"/>
        </w:rPr>
        <w:t xml:space="preserve"> </w:t>
      </w:r>
      <w:r>
        <w:t>cardíaca</w:t>
      </w:r>
      <w:r>
        <w:rPr>
          <w:spacing w:val="-13"/>
        </w:rPr>
        <w:t xml:space="preserve"> </w:t>
      </w:r>
      <w:r>
        <w:t>pré-existente, aumentam o risco dessas complicações.</w:t>
      </w:r>
    </w:p>
    <w:p w14:paraId="60B834D1" w14:textId="77777777" w:rsidR="00EC78D4" w:rsidRDefault="0031290E">
      <w:pPr>
        <w:pStyle w:val="Corpodetexto"/>
        <w:spacing w:line="360" w:lineRule="auto"/>
        <w:ind w:right="83" w:firstLine="708"/>
      </w:pPr>
      <w:r>
        <w:t>Já as complicações relacionadas à cicatrização incluem deiscência de ferida operatória, infecção da incisão e formação de fístulas broncopleurais. Essas complicações podem estar relacionadas a fatores como obesidade, diabetes, tabagismo e má nutrição, que afetam a cicatrização adequada dos tecidos.</w:t>
      </w:r>
    </w:p>
    <w:p w14:paraId="15CF1F0E" w14:textId="77777777" w:rsidR="00EC78D4" w:rsidRDefault="0031290E">
      <w:pPr>
        <w:pStyle w:val="Corpodetexto"/>
        <w:spacing w:before="1" w:line="360" w:lineRule="auto"/>
        <w:ind w:right="80" w:firstLine="708"/>
      </w:pPr>
      <w:r>
        <w:t>No caso dos pacientes idosos, é importante ressaltar que eles apresentam características próprias que podem aumentar o risco de complicações após a cirurgia torácica. Além das alterações fisiológicas inerentes ao envelhecimento, como redução da função pulmonar e diminuição da reserva fisiológica, os idosos frequentemente apresentam fragilidade e maior prevalência de comorbidades, o que contribui para um pior prognóstico.</w:t>
      </w:r>
    </w:p>
    <w:p w14:paraId="45E7097E" w14:textId="77777777" w:rsidR="00EC78D4" w:rsidRDefault="0031290E">
      <w:pPr>
        <w:pStyle w:val="Corpodetexto"/>
        <w:spacing w:before="1" w:line="360" w:lineRule="auto"/>
        <w:ind w:right="81" w:firstLine="708"/>
      </w:pPr>
      <w:r>
        <w:t>As complicações das cirurgias torácicas em idosos podem se manifestar de maneira diferente em</w:t>
      </w:r>
      <w:r>
        <w:rPr>
          <w:spacing w:val="-13"/>
        </w:rPr>
        <w:t xml:space="preserve"> </w:t>
      </w:r>
      <w:r>
        <w:t>comparação</w:t>
      </w:r>
      <w:r>
        <w:rPr>
          <w:spacing w:val="-11"/>
        </w:rPr>
        <w:t xml:space="preserve"> </w:t>
      </w:r>
      <w:r>
        <w:t>com</w:t>
      </w:r>
      <w:r>
        <w:rPr>
          <w:spacing w:val="-11"/>
        </w:rPr>
        <w:t xml:space="preserve"> </w:t>
      </w:r>
      <w:r>
        <w:t>pacientes</w:t>
      </w:r>
      <w:r>
        <w:rPr>
          <w:spacing w:val="-11"/>
        </w:rPr>
        <w:t xml:space="preserve"> </w:t>
      </w:r>
      <w:r>
        <w:t>mais</w:t>
      </w:r>
      <w:r>
        <w:rPr>
          <w:spacing w:val="-10"/>
        </w:rPr>
        <w:t xml:space="preserve"> </w:t>
      </w:r>
      <w:r>
        <w:t>jovens.</w:t>
      </w:r>
      <w:r>
        <w:rPr>
          <w:spacing w:val="-11"/>
        </w:rPr>
        <w:t xml:space="preserve"> </w:t>
      </w:r>
      <w:r>
        <w:t>Por</w:t>
      </w:r>
      <w:r>
        <w:rPr>
          <w:spacing w:val="-12"/>
        </w:rPr>
        <w:t xml:space="preserve"> </w:t>
      </w:r>
      <w:r>
        <w:t>exemplo,</w:t>
      </w:r>
      <w:r>
        <w:rPr>
          <w:spacing w:val="-11"/>
        </w:rPr>
        <w:t xml:space="preserve"> </w:t>
      </w:r>
      <w:r>
        <w:t>uma</w:t>
      </w:r>
      <w:r>
        <w:rPr>
          <w:spacing w:val="-11"/>
        </w:rPr>
        <w:t xml:space="preserve"> </w:t>
      </w:r>
      <w:r>
        <w:t>pneumonia</w:t>
      </w:r>
      <w:r>
        <w:rPr>
          <w:spacing w:val="-12"/>
        </w:rPr>
        <w:t xml:space="preserve"> </w:t>
      </w:r>
      <w:r>
        <w:t>pós-operatória</w:t>
      </w:r>
      <w:r>
        <w:rPr>
          <w:spacing w:val="-12"/>
        </w:rPr>
        <w:t xml:space="preserve"> </w:t>
      </w:r>
      <w:r>
        <w:t>em</w:t>
      </w:r>
      <w:r>
        <w:rPr>
          <w:spacing w:val="-11"/>
        </w:rPr>
        <w:t xml:space="preserve"> </w:t>
      </w:r>
      <w:r>
        <w:t>um</w:t>
      </w:r>
      <w:r>
        <w:rPr>
          <w:spacing w:val="-10"/>
        </w:rPr>
        <w:t xml:space="preserve"> </w:t>
      </w:r>
      <w:r>
        <w:rPr>
          <w:spacing w:val="-2"/>
        </w:rPr>
        <w:t>idoso</w:t>
      </w:r>
    </w:p>
    <w:p w14:paraId="4B640376" w14:textId="77777777" w:rsidR="00EC78D4" w:rsidRDefault="00EC78D4">
      <w:pPr>
        <w:pStyle w:val="Corpodetexto"/>
        <w:spacing w:line="360" w:lineRule="auto"/>
        <w:sectPr w:rsidR="00EC78D4">
          <w:headerReference w:type="default" r:id="rId15"/>
          <w:footerReference w:type="default" r:id="rId16"/>
          <w:pgSz w:w="11910" w:h="16840"/>
          <w:pgMar w:top="3880" w:right="992" w:bottom="740" w:left="992" w:header="223" w:footer="558" w:gutter="0"/>
          <w:cols w:space="720"/>
        </w:sectPr>
      </w:pPr>
    </w:p>
    <w:p w14:paraId="56E593CB" w14:textId="77777777" w:rsidR="00EC78D4" w:rsidRDefault="0031290E">
      <w:pPr>
        <w:pStyle w:val="Corpodetexto"/>
        <w:spacing w:before="139" w:line="360" w:lineRule="auto"/>
        <w:ind w:right="78"/>
      </w:pPr>
      <w:r>
        <w:lastRenderedPageBreak/>
        <w:t xml:space="preserve">clínicas específicas de cada paciente idoso. Por exemplo, infecções pós-operatórias podem exigir antibioticoterapia direcionada e, se necessário, drenagem adequada. O controle da dor deve ser realizado de forma individualizada, considerando as comorbidades e os medicamentos em uso pelo </w:t>
      </w:r>
      <w:r>
        <w:rPr>
          <w:spacing w:val="-2"/>
        </w:rPr>
        <w:t>paciente.</w:t>
      </w:r>
    </w:p>
    <w:p w14:paraId="4063A8FD" w14:textId="77777777" w:rsidR="00EC78D4" w:rsidRDefault="0031290E">
      <w:pPr>
        <w:pStyle w:val="Corpodetexto"/>
        <w:spacing w:before="1" w:line="360" w:lineRule="auto"/>
        <w:ind w:right="80" w:firstLine="708"/>
      </w:pPr>
      <w:r>
        <w:t>A identificação precoce das complicações é crucial para um manejo efetivo. A monitorização perioperatória,</w:t>
      </w:r>
      <w:r>
        <w:rPr>
          <w:spacing w:val="-6"/>
        </w:rPr>
        <w:t xml:space="preserve"> </w:t>
      </w:r>
      <w:r>
        <w:t>incluindo</w:t>
      </w:r>
      <w:r>
        <w:rPr>
          <w:spacing w:val="-5"/>
        </w:rPr>
        <w:t xml:space="preserve"> </w:t>
      </w:r>
      <w:r>
        <w:t>exames</w:t>
      </w:r>
      <w:r>
        <w:rPr>
          <w:spacing w:val="-6"/>
        </w:rPr>
        <w:t xml:space="preserve"> </w:t>
      </w:r>
      <w:r>
        <w:t>laboratoriais,</w:t>
      </w:r>
      <w:r>
        <w:rPr>
          <w:spacing w:val="-5"/>
        </w:rPr>
        <w:t xml:space="preserve"> </w:t>
      </w:r>
      <w:r>
        <w:t>radiografias</w:t>
      </w:r>
      <w:r>
        <w:rPr>
          <w:spacing w:val="-6"/>
        </w:rPr>
        <w:t xml:space="preserve"> </w:t>
      </w:r>
      <w:r>
        <w:t>de</w:t>
      </w:r>
      <w:r>
        <w:rPr>
          <w:spacing w:val="-7"/>
        </w:rPr>
        <w:t xml:space="preserve"> </w:t>
      </w:r>
      <w:r>
        <w:t>tórax</w:t>
      </w:r>
      <w:r>
        <w:rPr>
          <w:spacing w:val="-3"/>
        </w:rPr>
        <w:t xml:space="preserve"> </w:t>
      </w:r>
      <w:r>
        <w:t>e</w:t>
      </w:r>
      <w:r>
        <w:rPr>
          <w:spacing w:val="-7"/>
        </w:rPr>
        <w:t xml:space="preserve"> </w:t>
      </w:r>
      <w:r>
        <w:t>outras</w:t>
      </w:r>
      <w:r>
        <w:rPr>
          <w:spacing w:val="-6"/>
        </w:rPr>
        <w:t xml:space="preserve"> </w:t>
      </w:r>
      <w:r>
        <w:t>modalidades</w:t>
      </w:r>
      <w:r>
        <w:rPr>
          <w:spacing w:val="-6"/>
        </w:rPr>
        <w:t xml:space="preserve"> </w:t>
      </w:r>
      <w:r>
        <w:t>de</w:t>
      </w:r>
      <w:r>
        <w:rPr>
          <w:spacing w:val="-7"/>
        </w:rPr>
        <w:t xml:space="preserve"> </w:t>
      </w:r>
      <w:r>
        <w:t>imagem, pode</w:t>
      </w:r>
      <w:r>
        <w:rPr>
          <w:spacing w:val="-1"/>
        </w:rPr>
        <w:t xml:space="preserve"> </w:t>
      </w:r>
      <w:r>
        <w:t>auxiliar na</w:t>
      </w:r>
      <w:r>
        <w:rPr>
          <w:spacing w:val="-1"/>
        </w:rPr>
        <w:t xml:space="preserve"> </w:t>
      </w:r>
      <w:r>
        <w:t>detecção precoce de complicações, como pneumotórax, derrame pleural ou sinais de infecção. Além disso, é fundamental o acompanhamento clínico rigoroso no pós-operatório, com avaliações frequentes do estado respiratório, cardíaco e da cicatrização.</w:t>
      </w:r>
    </w:p>
    <w:p w14:paraId="4A56CE5F" w14:textId="77777777" w:rsidR="00EC78D4" w:rsidRDefault="0031290E">
      <w:pPr>
        <w:pStyle w:val="Corpodetexto"/>
        <w:spacing w:line="360" w:lineRule="auto"/>
        <w:ind w:right="82" w:firstLine="708"/>
      </w:pPr>
      <w:r>
        <w:t>No entanto, é importante ressaltar que as complicações das cirurgias torácicas em idosos não são exclusivamente negativas. Os benefícios da cirurgia devem ser ponderados em relação aos riscos individuais de cada paciente. Em certos casos, a intervenção cirúrgica pode ser a melhor opção para tratar doenças torácicas graves e melhorar a qualidade de vida dos pacientes idosos.</w:t>
      </w:r>
    </w:p>
    <w:p w14:paraId="7F37F1E4" w14:textId="77777777" w:rsidR="00EC78D4" w:rsidRDefault="0031290E">
      <w:pPr>
        <w:pStyle w:val="Corpodetexto"/>
        <w:spacing w:line="360" w:lineRule="auto"/>
        <w:ind w:right="79" w:firstLine="708"/>
      </w:pPr>
      <w:r>
        <w:t>Em suma, as complicações das cirurgias torácicas representam um desafio significativo, especialmente</w:t>
      </w:r>
      <w:r>
        <w:rPr>
          <w:spacing w:val="-4"/>
        </w:rPr>
        <w:t xml:space="preserve"> </w:t>
      </w:r>
      <w:r>
        <w:t>em</w:t>
      </w:r>
      <w:r>
        <w:rPr>
          <w:spacing w:val="-5"/>
        </w:rPr>
        <w:t xml:space="preserve"> </w:t>
      </w:r>
      <w:r>
        <w:t>pacientes</w:t>
      </w:r>
      <w:r>
        <w:rPr>
          <w:spacing w:val="-6"/>
        </w:rPr>
        <w:t xml:space="preserve"> </w:t>
      </w:r>
      <w:r>
        <w:t>idosos,</w:t>
      </w:r>
      <w:r>
        <w:rPr>
          <w:spacing w:val="-6"/>
        </w:rPr>
        <w:t xml:space="preserve"> </w:t>
      </w:r>
      <w:r>
        <w:t>devido</w:t>
      </w:r>
      <w:r>
        <w:rPr>
          <w:spacing w:val="-5"/>
        </w:rPr>
        <w:t xml:space="preserve"> </w:t>
      </w:r>
      <w:r>
        <w:t>às</w:t>
      </w:r>
      <w:r>
        <w:rPr>
          <w:spacing w:val="-6"/>
        </w:rPr>
        <w:t xml:space="preserve"> </w:t>
      </w:r>
      <w:r>
        <w:t>particularidades</w:t>
      </w:r>
      <w:r>
        <w:rPr>
          <w:spacing w:val="-3"/>
        </w:rPr>
        <w:t xml:space="preserve"> </w:t>
      </w:r>
      <w:r>
        <w:t>clínicas</w:t>
      </w:r>
      <w:r>
        <w:rPr>
          <w:spacing w:val="-6"/>
        </w:rPr>
        <w:t xml:space="preserve"> </w:t>
      </w:r>
      <w:r>
        <w:t>e</w:t>
      </w:r>
      <w:r>
        <w:rPr>
          <w:spacing w:val="-7"/>
        </w:rPr>
        <w:t xml:space="preserve"> </w:t>
      </w:r>
      <w:r>
        <w:t>fisiológicas</w:t>
      </w:r>
      <w:r>
        <w:rPr>
          <w:spacing w:val="-6"/>
        </w:rPr>
        <w:t xml:space="preserve"> </w:t>
      </w:r>
      <w:r>
        <w:t>dessa</w:t>
      </w:r>
      <w:r>
        <w:rPr>
          <w:spacing w:val="-6"/>
        </w:rPr>
        <w:t xml:space="preserve"> </w:t>
      </w:r>
      <w:r>
        <w:t>população. O</w:t>
      </w:r>
      <w:r>
        <w:rPr>
          <w:spacing w:val="-9"/>
        </w:rPr>
        <w:t xml:space="preserve"> </w:t>
      </w:r>
      <w:r>
        <w:t>reconhecimento</w:t>
      </w:r>
      <w:r>
        <w:rPr>
          <w:spacing w:val="-8"/>
        </w:rPr>
        <w:t xml:space="preserve"> </w:t>
      </w:r>
      <w:r>
        <w:t>precoce</w:t>
      </w:r>
      <w:r>
        <w:rPr>
          <w:spacing w:val="-9"/>
        </w:rPr>
        <w:t xml:space="preserve"> </w:t>
      </w:r>
      <w:r>
        <w:t>das</w:t>
      </w:r>
      <w:r>
        <w:rPr>
          <w:spacing w:val="-8"/>
        </w:rPr>
        <w:t xml:space="preserve"> </w:t>
      </w:r>
      <w:r>
        <w:t>complicações,</w:t>
      </w:r>
      <w:r>
        <w:rPr>
          <w:spacing w:val="-8"/>
        </w:rPr>
        <w:t xml:space="preserve"> </w:t>
      </w:r>
      <w:r>
        <w:t>a</w:t>
      </w:r>
      <w:r>
        <w:rPr>
          <w:spacing w:val="-6"/>
        </w:rPr>
        <w:t xml:space="preserve"> </w:t>
      </w:r>
      <w:r>
        <w:t>implementação</w:t>
      </w:r>
      <w:r>
        <w:rPr>
          <w:spacing w:val="-8"/>
        </w:rPr>
        <w:t xml:space="preserve"> </w:t>
      </w:r>
      <w:r>
        <w:t>de</w:t>
      </w:r>
      <w:r>
        <w:rPr>
          <w:spacing w:val="-9"/>
        </w:rPr>
        <w:t xml:space="preserve"> </w:t>
      </w:r>
      <w:r>
        <w:t>medidas</w:t>
      </w:r>
      <w:r>
        <w:rPr>
          <w:spacing w:val="-8"/>
        </w:rPr>
        <w:t xml:space="preserve"> </w:t>
      </w:r>
      <w:r>
        <w:t>preventivas</w:t>
      </w:r>
      <w:r>
        <w:rPr>
          <w:spacing w:val="-8"/>
        </w:rPr>
        <w:t xml:space="preserve"> </w:t>
      </w:r>
      <w:r>
        <w:t>e</w:t>
      </w:r>
      <w:r>
        <w:rPr>
          <w:spacing w:val="-9"/>
        </w:rPr>
        <w:t xml:space="preserve"> </w:t>
      </w:r>
      <w:r>
        <w:t>o</w:t>
      </w:r>
      <w:r>
        <w:rPr>
          <w:spacing w:val="-8"/>
        </w:rPr>
        <w:t xml:space="preserve"> </w:t>
      </w:r>
      <w:r>
        <w:t>tratamento adequado</w:t>
      </w:r>
      <w:r>
        <w:rPr>
          <w:spacing w:val="-10"/>
        </w:rPr>
        <w:t xml:space="preserve"> </w:t>
      </w:r>
      <w:r>
        <w:t>são</w:t>
      </w:r>
      <w:r>
        <w:rPr>
          <w:spacing w:val="-10"/>
        </w:rPr>
        <w:t xml:space="preserve"> </w:t>
      </w:r>
      <w:r>
        <w:t>essenciais</w:t>
      </w:r>
      <w:r>
        <w:rPr>
          <w:spacing w:val="-7"/>
        </w:rPr>
        <w:t xml:space="preserve"> </w:t>
      </w:r>
      <w:r>
        <w:t>para</w:t>
      </w:r>
      <w:r>
        <w:rPr>
          <w:spacing w:val="-11"/>
        </w:rPr>
        <w:t xml:space="preserve"> </w:t>
      </w:r>
      <w:r>
        <w:t>garantir</w:t>
      </w:r>
      <w:r>
        <w:rPr>
          <w:spacing w:val="-10"/>
        </w:rPr>
        <w:t xml:space="preserve"> </w:t>
      </w:r>
      <w:r>
        <w:t>uma</w:t>
      </w:r>
      <w:r>
        <w:rPr>
          <w:spacing w:val="-8"/>
        </w:rPr>
        <w:t xml:space="preserve"> </w:t>
      </w:r>
      <w:r>
        <w:t>recuperação</w:t>
      </w:r>
      <w:r>
        <w:rPr>
          <w:spacing w:val="-10"/>
        </w:rPr>
        <w:t xml:space="preserve"> </w:t>
      </w:r>
      <w:r>
        <w:t>segura</w:t>
      </w:r>
      <w:r>
        <w:rPr>
          <w:spacing w:val="-9"/>
        </w:rPr>
        <w:t xml:space="preserve"> </w:t>
      </w:r>
      <w:r>
        <w:t>e</w:t>
      </w:r>
      <w:r>
        <w:rPr>
          <w:spacing w:val="-11"/>
        </w:rPr>
        <w:t xml:space="preserve"> </w:t>
      </w:r>
      <w:r>
        <w:t>eficaz.</w:t>
      </w:r>
      <w:r>
        <w:rPr>
          <w:spacing w:val="-10"/>
        </w:rPr>
        <w:t xml:space="preserve"> </w:t>
      </w:r>
      <w:r>
        <w:t>A</w:t>
      </w:r>
      <w:r>
        <w:rPr>
          <w:spacing w:val="-10"/>
        </w:rPr>
        <w:t xml:space="preserve"> </w:t>
      </w:r>
      <w:r>
        <w:t>abordagem</w:t>
      </w:r>
      <w:r>
        <w:rPr>
          <w:spacing w:val="-9"/>
        </w:rPr>
        <w:t xml:space="preserve"> </w:t>
      </w:r>
      <w:r>
        <w:t>multidisciplinar, envolvendo profissionais médicos, enfermeiros e fisioterapeutas, desempenha um papel fundamental nesse processo, proporcionando um cuidado integrado e personalizado aos pacientes idosos submetidos à cirurgia torácica.</w:t>
      </w:r>
    </w:p>
    <w:p w14:paraId="2047C0CD" w14:textId="77777777" w:rsidR="00EC78D4" w:rsidRDefault="00EC78D4">
      <w:pPr>
        <w:pStyle w:val="Corpodetexto"/>
        <w:spacing w:line="360" w:lineRule="auto"/>
        <w:sectPr w:rsidR="00EC78D4">
          <w:headerReference w:type="default" r:id="rId17"/>
          <w:footerReference w:type="default" r:id="rId18"/>
          <w:pgSz w:w="11910" w:h="16840"/>
          <w:pgMar w:top="3880" w:right="992" w:bottom="740" w:left="992" w:header="223" w:footer="558" w:gutter="0"/>
          <w:cols w:space="720"/>
        </w:sectPr>
      </w:pPr>
    </w:p>
    <w:p w14:paraId="7D28585C" w14:textId="69F284A3" w:rsidR="00EC78D4" w:rsidRDefault="0031290E" w:rsidP="0031290E">
      <w:pPr>
        <w:pStyle w:val="Corpodetexto"/>
        <w:ind w:left="0"/>
        <w:jc w:val="center"/>
        <w:rPr>
          <w:b/>
          <w:bCs/>
          <w:sz w:val="28"/>
          <w:szCs w:val="28"/>
        </w:rPr>
      </w:pPr>
      <w:r w:rsidRPr="0031290E">
        <w:rPr>
          <w:b/>
          <w:bCs/>
          <w:sz w:val="28"/>
          <w:szCs w:val="28"/>
        </w:rPr>
        <w:lastRenderedPageBreak/>
        <w:t xml:space="preserve">Referências </w:t>
      </w:r>
    </w:p>
    <w:p w14:paraId="55B25493" w14:textId="77777777" w:rsidR="0031290E" w:rsidRPr="0031290E" w:rsidRDefault="0031290E" w:rsidP="0031290E">
      <w:pPr>
        <w:pStyle w:val="Corpodetexto"/>
        <w:ind w:left="0"/>
        <w:jc w:val="center"/>
        <w:rPr>
          <w:b/>
          <w:bCs/>
          <w:sz w:val="28"/>
          <w:szCs w:val="28"/>
        </w:rPr>
      </w:pPr>
    </w:p>
    <w:p w14:paraId="0FD2BBA2" w14:textId="77777777" w:rsidR="00EC78D4" w:rsidRDefault="0031290E">
      <w:pPr>
        <w:pStyle w:val="Corpodetexto"/>
        <w:ind w:right="83"/>
      </w:pPr>
      <w:r>
        <w:t>Boden I, Skinner</w:t>
      </w:r>
      <w:r>
        <w:rPr>
          <w:spacing w:val="-1"/>
        </w:rPr>
        <w:t xml:space="preserve"> </w:t>
      </w:r>
      <w:r>
        <w:t>EH, Browning L,</w:t>
      </w:r>
      <w:r>
        <w:rPr>
          <w:spacing w:val="-1"/>
        </w:rPr>
        <w:t xml:space="preserve"> </w:t>
      </w:r>
      <w:r>
        <w:t>et al. Preoperative</w:t>
      </w:r>
      <w:r>
        <w:rPr>
          <w:spacing w:val="-1"/>
        </w:rPr>
        <w:t xml:space="preserve"> </w:t>
      </w:r>
      <w:r>
        <w:t>physiotherapy for</w:t>
      </w:r>
      <w:r>
        <w:rPr>
          <w:spacing w:val="-2"/>
        </w:rPr>
        <w:t xml:space="preserve"> </w:t>
      </w:r>
      <w:r>
        <w:t>the</w:t>
      </w:r>
      <w:r>
        <w:rPr>
          <w:spacing w:val="-1"/>
        </w:rPr>
        <w:t xml:space="preserve"> </w:t>
      </w:r>
      <w:r>
        <w:t>prevention of</w:t>
      </w:r>
      <w:r>
        <w:rPr>
          <w:spacing w:val="-1"/>
        </w:rPr>
        <w:t xml:space="preserve"> </w:t>
      </w:r>
      <w:r>
        <w:t>respiratory complications after upper abdominal surgery: pragmatic, double blinded, multicentre randomised controlled</w:t>
      </w:r>
      <w:r>
        <w:rPr>
          <w:spacing w:val="-11"/>
        </w:rPr>
        <w:t xml:space="preserve"> </w:t>
      </w:r>
      <w:r>
        <w:t>trial</w:t>
      </w:r>
      <w:r>
        <w:rPr>
          <w:spacing w:val="-10"/>
        </w:rPr>
        <w:t xml:space="preserve"> </w:t>
      </w:r>
      <w:r>
        <w:t>[published</w:t>
      </w:r>
      <w:r>
        <w:rPr>
          <w:spacing w:val="-11"/>
        </w:rPr>
        <w:t xml:space="preserve"> </w:t>
      </w:r>
      <w:r>
        <w:t>correction</w:t>
      </w:r>
      <w:r>
        <w:rPr>
          <w:spacing w:val="-11"/>
        </w:rPr>
        <w:t xml:space="preserve"> </w:t>
      </w:r>
      <w:r>
        <w:t>appears</w:t>
      </w:r>
      <w:r>
        <w:rPr>
          <w:spacing w:val="-11"/>
        </w:rPr>
        <w:t xml:space="preserve"> </w:t>
      </w:r>
      <w:r>
        <w:t>in</w:t>
      </w:r>
      <w:r>
        <w:rPr>
          <w:spacing w:val="-10"/>
        </w:rPr>
        <w:t xml:space="preserve"> </w:t>
      </w:r>
      <w:r>
        <w:t>BMJ.</w:t>
      </w:r>
      <w:r>
        <w:rPr>
          <w:spacing w:val="-10"/>
        </w:rPr>
        <w:t xml:space="preserve"> </w:t>
      </w:r>
      <w:r>
        <w:t>2019</w:t>
      </w:r>
      <w:r>
        <w:rPr>
          <w:spacing w:val="-11"/>
        </w:rPr>
        <w:t xml:space="preserve"> </w:t>
      </w:r>
      <w:r>
        <w:t>Apr</w:t>
      </w:r>
      <w:r>
        <w:rPr>
          <w:spacing w:val="-12"/>
        </w:rPr>
        <w:t xml:space="preserve"> </w:t>
      </w:r>
      <w:r>
        <w:t>25;365:l1862].</w:t>
      </w:r>
      <w:r>
        <w:rPr>
          <w:spacing w:val="-11"/>
        </w:rPr>
        <w:t xml:space="preserve"> </w:t>
      </w:r>
      <w:r>
        <w:t>BMJ.</w:t>
      </w:r>
      <w:r>
        <w:rPr>
          <w:spacing w:val="-10"/>
        </w:rPr>
        <w:t xml:space="preserve"> </w:t>
      </w:r>
      <w:r>
        <w:t>2018;360:j5916. Published 2018 Jan 24. doi:10.1136/bmj.j5916</w:t>
      </w:r>
    </w:p>
    <w:p w14:paraId="2274F338" w14:textId="77777777" w:rsidR="00EC78D4" w:rsidRDefault="00EC78D4">
      <w:pPr>
        <w:pStyle w:val="Corpodetexto"/>
        <w:ind w:left="0"/>
        <w:jc w:val="left"/>
      </w:pPr>
    </w:p>
    <w:p w14:paraId="7BA37C1D" w14:textId="77777777" w:rsidR="00EC78D4" w:rsidRDefault="0031290E">
      <w:pPr>
        <w:pStyle w:val="Corpodetexto"/>
        <w:ind w:right="93"/>
      </w:pPr>
      <w:r>
        <w:t>Kirk F, Chang S, Yong MS, et al. Thoracic Surgery and the Elderly; Is Lobectomy Safe in Octogenarians?. Heart Lung Circ. 2023;32(6):755-762. doi:10.1016/j.hlc.2023.03.005</w:t>
      </w:r>
    </w:p>
    <w:p w14:paraId="49DD5D65" w14:textId="77777777" w:rsidR="00EC78D4" w:rsidRDefault="00EC78D4">
      <w:pPr>
        <w:pStyle w:val="Corpodetexto"/>
        <w:ind w:left="0"/>
        <w:jc w:val="left"/>
      </w:pPr>
    </w:p>
    <w:p w14:paraId="4C54C515" w14:textId="77777777" w:rsidR="00EC78D4" w:rsidRDefault="0031290E">
      <w:pPr>
        <w:pStyle w:val="Corpodetexto"/>
        <w:spacing w:before="1"/>
        <w:ind w:right="83"/>
      </w:pPr>
      <w:r>
        <w:t xml:space="preserve">Gao L, Chen L, He J, et al. Perioperative Myocardial Injury/Infarction After Non-cardiac Surgery in Elderly Patients. Front Cardiovasc Med. 2022;9:910879. Published 2022 May 19. </w:t>
      </w:r>
      <w:r>
        <w:rPr>
          <w:spacing w:val="-2"/>
        </w:rPr>
        <w:t>doi:10.3389/fcvm.2022.910879</w:t>
      </w:r>
    </w:p>
    <w:p w14:paraId="6B1984DA" w14:textId="77777777" w:rsidR="00EC78D4" w:rsidRDefault="0031290E">
      <w:pPr>
        <w:pStyle w:val="Corpodetexto"/>
        <w:spacing w:before="276"/>
        <w:ind w:right="83"/>
      </w:pPr>
      <w:r>
        <w:t>Guo MH, Tran D, Ahmadvand A, et al. Perioperative and Long-Term Morbidity and Mortality for Elderly Patients Undergoing Thoracic Aortic Surgery. Semin Thorac Cardiovasc Surg. 2020;32(4):644-652. doi:10.1053/j.semtcvs.2020.01.007</w:t>
      </w:r>
    </w:p>
    <w:p w14:paraId="4D0A9150" w14:textId="77777777" w:rsidR="00EC78D4" w:rsidRDefault="00EC78D4">
      <w:pPr>
        <w:pStyle w:val="Corpodetexto"/>
        <w:ind w:left="0"/>
        <w:jc w:val="left"/>
      </w:pPr>
    </w:p>
    <w:p w14:paraId="2975761E" w14:textId="77777777" w:rsidR="00EC78D4" w:rsidRDefault="0031290E">
      <w:pPr>
        <w:pStyle w:val="Corpodetexto"/>
        <w:ind w:right="79"/>
      </w:pPr>
      <w:r>
        <w:t xml:space="preserve">Shinde A, Li R, Kim J, Salgia R, Hurria A, Amini A. Stereotactic body radiation therapy (SBRT) for early-stage lung cancer in the elderly. Semin Oncol. 2018;45(4):210-219. </w:t>
      </w:r>
      <w:r>
        <w:rPr>
          <w:spacing w:val="-2"/>
        </w:rPr>
        <w:t>doi:10.1053/j.seminoncol.2018.06.002</w:t>
      </w:r>
    </w:p>
    <w:p w14:paraId="1A411E63" w14:textId="77777777" w:rsidR="00EC78D4" w:rsidRDefault="00EC78D4">
      <w:pPr>
        <w:pStyle w:val="Corpodetexto"/>
        <w:ind w:left="0"/>
        <w:jc w:val="left"/>
      </w:pPr>
    </w:p>
    <w:p w14:paraId="4F378C5D" w14:textId="77777777" w:rsidR="00EC78D4" w:rsidRDefault="0031290E">
      <w:pPr>
        <w:pStyle w:val="Corpodetexto"/>
        <w:ind w:right="80"/>
      </w:pPr>
      <w:r>
        <w:t>Wu</w:t>
      </w:r>
      <w:r>
        <w:rPr>
          <w:spacing w:val="-7"/>
        </w:rPr>
        <w:t xml:space="preserve"> </w:t>
      </w:r>
      <w:r>
        <w:t>XD,</w:t>
      </w:r>
      <w:r>
        <w:rPr>
          <w:spacing w:val="-5"/>
        </w:rPr>
        <w:t xml:space="preserve"> </w:t>
      </w:r>
      <w:r>
        <w:t>Zeng</w:t>
      </w:r>
      <w:r>
        <w:rPr>
          <w:spacing w:val="-5"/>
        </w:rPr>
        <w:t xml:space="preserve"> </w:t>
      </w:r>
      <w:r>
        <w:t>FF,</w:t>
      </w:r>
      <w:r>
        <w:rPr>
          <w:spacing w:val="-7"/>
        </w:rPr>
        <w:t xml:space="preserve"> </w:t>
      </w:r>
      <w:r>
        <w:t>Yu</w:t>
      </w:r>
      <w:r>
        <w:rPr>
          <w:spacing w:val="-6"/>
        </w:rPr>
        <w:t xml:space="preserve"> </w:t>
      </w:r>
      <w:r>
        <w:t>XX,</w:t>
      </w:r>
      <w:r>
        <w:rPr>
          <w:spacing w:val="-8"/>
        </w:rPr>
        <w:t xml:space="preserve"> </w:t>
      </w:r>
      <w:r>
        <w:t>et</w:t>
      </w:r>
      <w:r>
        <w:rPr>
          <w:spacing w:val="-4"/>
        </w:rPr>
        <w:t xml:space="preserve"> </w:t>
      </w:r>
      <w:r>
        <w:t>al.</w:t>
      </w:r>
      <w:r>
        <w:rPr>
          <w:spacing w:val="-7"/>
        </w:rPr>
        <w:t xml:space="preserve"> </w:t>
      </w:r>
      <w:r>
        <w:t>Development</w:t>
      </w:r>
      <w:r>
        <w:rPr>
          <w:spacing w:val="-7"/>
        </w:rPr>
        <w:t xml:space="preserve"> </w:t>
      </w:r>
      <w:r>
        <w:t>and</w:t>
      </w:r>
      <w:r>
        <w:rPr>
          <w:spacing w:val="-7"/>
        </w:rPr>
        <w:t xml:space="preserve"> </w:t>
      </w:r>
      <w:r>
        <w:t>Validation</w:t>
      </w:r>
      <w:r>
        <w:rPr>
          <w:spacing w:val="-7"/>
        </w:rPr>
        <w:t xml:space="preserve"> </w:t>
      </w:r>
      <w:r>
        <w:t>of</w:t>
      </w:r>
      <w:r>
        <w:rPr>
          <w:spacing w:val="-6"/>
        </w:rPr>
        <w:t xml:space="preserve"> </w:t>
      </w:r>
      <w:r>
        <w:t>a</w:t>
      </w:r>
      <w:r>
        <w:rPr>
          <w:spacing w:val="-8"/>
        </w:rPr>
        <w:t xml:space="preserve"> </w:t>
      </w:r>
      <w:r>
        <w:t>Prediction</w:t>
      </w:r>
      <w:r>
        <w:rPr>
          <w:spacing w:val="-7"/>
        </w:rPr>
        <w:t xml:space="preserve"> </w:t>
      </w:r>
      <w:r>
        <w:t>Model</w:t>
      </w:r>
      <w:r>
        <w:rPr>
          <w:spacing w:val="-7"/>
        </w:rPr>
        <w:t xml:space="preserve"> </w:t>
      </w:r>
      <w:r>
        <w:t>for</w:t>
      </w:r>
      <w:r>
        <w:rPr>
          <w:spacing w:val="-7"/>
        </w:rPr>
        <w:t xml:space="preserve"> </w:t>
      </w:r>
      <w:r>
        <w:t>Chronic</w:t>
      </w:r>
      <w:r>
        <w:rPr>
          <w:spacing w:val="-8"/>
        </w:rPr>
        <w:t xml:space="preserve"> </w:t>
      </w:r>
      <w:r>
        <w:t>Post- Surgical Pain After Thoracic Surgery in Elderly</w:t>
      </w:r>
    </w:p>
    <w:p w14:paraId="2110A1CE" w14:textId="77777777" w:rsidR="00EC78D4" w:rsidRDefault="0031290E">
      <w:pPr>
        <w:pStyle w:val="Corpodetexto"/>
        <w:ind w:right="84"/>
      </w:pPr>
      <w:r>
        <w:t xml:space="preserve">Patients: A Retrospective Cohort Study. J Pain Res. 2022;15:3079-3091. Published 2022 Sep 29. </w:t>
      </w:r>
      <w:r>
        <w:rPr>
          <w:spacing w:val="-2"/>
        </w:rPr>
        <w:t>doi:10.2147/JPR.S368295</w:t>
      </w:r>
    </w:p>
    <w:p w14:paraId="161C2365" w14:textId="77777777" w:rsidR="00EC78D4" w:rsidRDefault="00EC78D4">
      <w:pPr>
        <w:pStyle w:val="Corpodetexto"/>
        <w:ind w:left="0"/>
        <w:jc w:val="left"/>
      </w:pPr>
    </w:p>
    <w:p w14:paraId="50869F13" w14:textId="77777777" w:rsidR="00EC78D4" w:rsidRDefault="0031290E">
      <w:pPr>
        <w:pStyle w:val="Corpodetexto"/>
        <w:ind w:right="88"/>
      </w:pPr>
      <w:r>
        <w:t>Chen WC, Zhang LH, Bai YY, Liu YB, Liang JW, He HF. Nomogram prediction of chronic postsurgical pain in patients with lung adenocarcinoma after</w:t>
      </w:r>
    </w:p>
    <w:p w14:paraId="57917D62" w14:textId="77777777" w:rsidR="00EC78D4" w:rsidRDefault="0031290E">
      <w:pPr>
        <w:pStyle w:val="Corpodetexto"/>
        <w:ind w:right="85"/>
      </w:pPr>
      <w:r>
        <w:t>video-assisted thoracoscopic surgery: A prospective study. Front Surg. 2022;9:1004205. Published 2022 Nov 9. doi:10.3389/fsurg.2022.1004205</w:t>
      </w:r>
    </w:p>
    <w:p w14:paraId="0383FE82" w14:textId="77777777" w:rsidR="00EC78D4" w:rsidRDefault="00EC78D4">
      <w:pPr>
        <w:pStyle w:val="Corpodetexto"/>
        <w:ind w:left="0"/>
        <w:jc w:val="left"/>
      </w:pPr>
    </w:p>
    <w:p w14:paraId="79C775E6" w14:textId="77777777" w:rsidR="00EC78D4" w:rsidRDefault="0031290E">
      <w:pPr>
        <w:pStyle w:val="Corpodetexto"/>
        <w:ind w:right="84"/>
      </w:pPr>
      <w:r>
        <w:t>Mao</w:t>
      </w:r>
      <w:r>
        <w:rPr>
          <w:spacing w:val="-15"/>
        </w:rPr>
        <w:t xml:space="preserve"> </w:t>
      </w:r>
      <w:r>
        <w:t>Y,</w:t>
      </w:r>
      <w:r>
        <w:rPr>
          <w:spacing w:val="-15"/>
        </w:rPr>
        <w:t xml:space="preserve"> </w:t>
      </w:r>
      <w:r>
        <w:t>Gao</w:t>
      </w:r>
      <w:r>
        <w:rPr>
          <w:spacing w:val="-15"/>
        </w:rPr>
        <w:t xml:space="preserve"> </w:t>
      </w:r>
      <w:r>
        <w:t>Z,</w:t>
      </w:r>
      <w:r>
        <w:rPr>
          <w:spacing w:val="-15"/>
        </w:rPr>
        <w:t xml:space="preserve"> </w:t>
      </w:r>
      <w:r>
        <w:t>Yin</w:t>
      </w:r>
      <w:r>
        <w:rPr>
          <w:spacing w:val="-15"/>
        </w:rPr>
        <w:t xml:space="preserve"> </w:t>
      </w:r>
      <w:r>
        <w:t>Y.</w:t>
      </w:r>
      <w:r>
        <w:rPr>
          <w:spacing w:val="-15"/>
        </w:rPr>
        <w:t xml:space="preserve"> </w:t>
      </w:r>
      <w:r>
        <w:t>Complete</w:t>
      </w:r>
      <w:r>
        <w:rPr>
          <w:spacing w:val="-15"/>
        </w:rPr>
        <w:t xml:space="preserve"> </w:t>
      </w:r>
      <w:r>
        <w:t>Video-Assisted</w:t>
      </w:r>
      <w:r>
        <w:rPr>
          <w:spacing w:val="-15"/>
        </w:rPr>
        <w:t xml:space="preserve"> </w:t>
      </w:r>
      <w:r>
        <w:t>Thoracoscopic</w:t>
      </w:r>
      <w:r>
        <w:rPr>
          <w:spacing w:val="-15"/>
        </w:rPr>
        <w:t xml:space="preserve"> </w:t>
      </w:r>
      <w:r>
        <w:t>Surgery</w:t>
      </w:r>
      <w:r>
        <w:rPr>
          <w:spacing w:val="-15"/>
        </w:rPr>
        <w:t xml:space="preserve"> </w:t>
      </w:r>
      <w:r>
        <w:t>and</w:t>
      </w:r>
      <w:r>
        <w:rPr>
          <w:spacing w:val="-15"/>
        </w:rPr>
        <w:t xml:space="preserve"> </w:t>
      </w:r>
      <w:r>
        <w:t>Traditional</w:t>
      </w:r>
      <w:r>
        <w:rPr>
          <w:spacing w:val="-15"/>
        </w:rPr>
        <w:t xml:space="preserve"> </w:t>
      </w:r>
      <w:r>
        <w:t>Open</w:t>
      </w:r>
      <w:r>
        <w:rPr>
          <w:spacing w:val="-15"/>
        </w:rPr>
        <w:t xml:space="preserve"> </w:t>
      </w:r>
      <w:r>
        <w:t xml:space="preserve">Surgery for Elderly Patients With NSCLC. Front Surg. 2022;9:863273. Published 2022 Mar 18. </w:t>
      </w:r>
      <w:r>
        <w:rPr>
          <w:spacing w:val="-2"/>
        </w:rPr>
        <w:t>doi:10.3389/fsurg.2022.863273</w:t>
      </w:r>
    </w:p>
    <w:p w14:paraId="7402ECFE" w14:textId="77777777" w:rsidR="00EC78D4" w:rsidRDefault="00EC78D4">
      <w:pPr>
        <w:pStyle w:val="Corpodetexto"/>
        <w:spacing w:before="1"/>
        <w:ind w:left="0"/>
        <w:jc w:val="left"/>
      </w:pPr>
    </w:p>
    <w:p w14:paraId="2F4AB09B" w14:textId="77777777" w:rsidR="00EC78D4" w:rsidRDefault="0031290E">
      <w:pPr>
        <w:pStyle w:val="Corpodetexto"/>
        <w:ind w:right="89"/>
      </w:pPr>
      <w:r>
        <w:t>Tong C, Huang C, Wu J, Xu M, Cao H. The Prevalence and Impact of Undiagnosed Mild Cognitive Impairment in Elderly Patients Undergoing</w:t>
      </w:r>
    </w:p>
    <w:p w14:paraId="5F65E62D" w14:textId="77777777" w:rsidR="00EC78D4" w:rsidRDefault="0031290E">
      <w:pPr>
        <w:pStyle w:val="Corpodetexto"/>
        <w:ind w:right="81"/>
      </w:pPr>
      <w:r>
        <w:t xml:space="preserve">Thoracic Surgery: A Prospective Cohort Study. J Cardiothorac Vasc Anesth. 2020;34(9):2413-2418. </w:t>
      </w:r>
      <w:r>
        <w:rPr>
          <w:spacing w:val="-2"/>
        </w:rPr>
        <w:t>doi:10.1053/j.jvca.2020.03.011</w:t>
      </w:r>
    </w:p>
    <w:p w14:paraId="633C2B34" w14:textId="77777777" w:rsidR="00EC78D4" w:rsidRDefault="00EC78D4">
      <w:pPr>
        <w:pStyle w:val="Corpodetexto"/>
        <w:ind w:left="0"/>
        <w:jc w:val="left"/>
      </w:pPr>
    </w:p>
    <w:p w14:paraId="16526873" w14:textId="77777777" w:rsidR="00EC78D4" w:rsidRDefault="0031290E">
      <w:pPr>
        <w:pStyle w:val="Corpodetexto"/>
        <w:ind w:right="80"/>
      </w:pPr>
      <w:r>
        <w:t>Zhong D, Lin Q, Zhang J, Liu Y, Zhan Z. Short- and medium-term outcomes after uniportal and multiportal video-assisted thoracic surgery lobectomy in elderly patients with non-small cell lung cancer. J BUON. 2021;26(4):1453-1459.</w:t>
      </w:r>
    </w:p>
    <w:p w14:paraId="727DAF3C" w14:textId="77777777" w:rsidR="00EC78D4" w:rsidRDefault="00EC78D4">
      <w:pPr>
        <w:pStyle w:val="Corpodetexto"/>
        <w:ind w:left="0"/>
        <w:jc w:val="left"/>
      </w:pPr>
    </w:p>
    <w:p w14:paraId="5AB8781F" w14:textId="77777777" w:rsidR="00EC78D4" w:rsidRDefault="0031290E">
      <w:pPr>
        <w:pStyle w:val="Corpodetexto"/>
        <w:ind w:right="79"/>
      </w:pPr>
      <w:r>
        <w:t xml:space="preserve">Cooper L, Gong Y, Dezube AR, et al. Thoracic surgery with geriatric assessment and collaboration can prepare frail older adults for lung cancer surgery. J Surg Oncol. 2022;126(2):372-382. </w:t>
      </w:r>
      <w:r>
        <w:rPr>
          <w:spacing w:val="-2"/>
        </w:rPr>
        <w:t>doi:10.1002/jso.26866</w:t>
      </w:r>
    </w:p>
    <w:p w14:paraId="71E529AE" w14:textId="77777777" w:rsidR="00EC78D4" w:rsidRDefault="00EC78D4">
      <w:pPr>
        <w:pStyle w:val="Corpodetexto"/>
        <w:sectPr w:rsidR="00EC78D4">
          <w:headerReference w:type="default" r:id="rId19"/>
          <w:footerReference w:type="default" r:id="rId20"/>
          <w:pgSz w:w="11910" w:h="16840"/>
          <w:pgMar w:top="2500" w:right="992" w:bottom="740" w:left="992" w:header="223" w:footer="558" w:gutter="0"/>
          <w:cols w:space="720"/>
        </w:sectPr>
      </w:pPr>
    </w:p>
    <w:p w14:paraId="7F7CF20A" w14:textId="77777777" w:rsidR="00EC78D4" w:rsidRDefault="00EC78D4">
      <w:pPr>
        <w:pStyle w:val="Corpodetexto"/>
        <w:spacing w:before="8"/>
        <w:ind w:left="0"/>
        <w:jc w:val="left"/>
      </w:pPr>
    </w:p>
    <w:p w14:paraId="775E7752" w14:textId="77777777" w:rsidR="00EC78D4" w:rsidRDefault="0031290E">
      <w:pPr>
        <w:pStyle w:val="Corpodetexto"/>
        <w:ind w:right="79"/>
      </w:pPr>
      <w:r>
        <w:t>Nagata S, Omasa M, Tokushige K, Nakanishi T, Motoyama H. Efficacy and safety of surgery for spontaneous</w:t>
      </w:r>
      <w:r>
        <w:rPr>
          <w:spacing w:val="-7"/>
        </w:rPr>
        <w:t xml:space="preserve"> </w:t>
      </w:r>
      <w:r>
        <w:t>pneumothorax</w:t>
      </w:r>
      <w:r>
        <w:rPr>
          <w:spacing w:val="-7"/>
        </w:rPr>
        <w:t xml:space="preserve"> </w:t>
      </w:r>
      <w:r>
        <w:t>in</w:t>
      </w:r>
      <w:r>
        <w:rPr>
          <w:spacing w:val="-6"/>
        </w:rPr>
        <w:t xml:space="preserve"> </w:t>
      </w:r>
      <w:r>
        <w:t>elderly</w:t>
      </w:r>
      <w:r>
        <w:rPr>
          <w:spacing w:val="-6"/>
        </w:rPr>
        <w:t xml:space="preserve"> </w:t>
      </w:r>
      <w:r>
        <w:t>patients.</w:t>
      </w:r>
      <w:r>
        <w:rPr>
          <w:spacing w:val="-4"/>
        </w:rPr>
        <w:t xml:space="preserve"> </w:t>
      </w:r>
      <w:r>
        <w:t>Interact</w:t>
      </w:r>
      <w:r>
        <w:rPr>
          <w:spacing w:val="-6"/>
        </w:rPr>
        <w:t xml:space="preserve"> </w:t>
      </w:r>
      <w:r>
        <w:t>Cardiovasc</w:t>
      </w:r>
      <w:r>
        <w:rPr>
          <w:spacing w:val="-8"/>
        </w:rPr>
        <w:t xml:space="preserve"> </w:t>
      </w:r>
      <w:r>
        <w:t>Thorac</w:t>
      </w:r>
      <w:r>
        <w:rPr>
          <w:spacing w:val="-5"/>
        </w:rPr>
        <w:t xml:space="preserve"> </w:t>
      </w:r>
      <w:r>
        <w:t>Surg.</w:t>
      </w:r>
      <w:r>
        <w:rPr>
          <w:spacing w:val="-8"/>
        </w:rPr>
        <w:t xml:space="preserve"> </w:t>
      </w:r>
      <w:r>
        <w:t xml:space="preserve">2020;30(2):263-268. </w:t>
      </w:r>
      <w:r>
        <w:rPr>
          <w:spacing w:val="-2"/>
        </w:rPr>
        <w:t>doi:10.1093/icvts/ivz252</w:t>
      </w:r>
    </w:p>
    <w:p w14:paraId="7E147135" w14:textId="77777777" w:rsidR="00EC78D4" w:rsidRDefault="00EC78D4">
      <w:pPr>
        <w:pStyle w:val="Corpodetexto"/>
        <w:spacing w:before="1"/>
        <w:ind w:left="0"/>
        <w:jc w:val="left"/>
      </w:pPr>
    </w:p>
    <w:p w14:paraId="7147F829" w14:textId="77777777" w:rsidR="00EC78D4" w:rsidRDefault="0031290E">
      <w:pPr>
        <w:pStyle w:val="Corpodetexto"/>
        <w:ind w:right="79"/>
      </w:pPr>
      <w:r>
        <w:t>Zhang</w:t>
      </w:r>
      <w:r>
        <w:rPr>
          <w:spacing w:val="-7"/>
        </w:rPr>
        <w:t xml:space="preserve"> </w:t>
      </w:r>
      <w:r>
        <w:t>L.</w:t>
      </w:r>
      <w:r>
        <w:rPr>
          <w:spacing w:val="-8"/>
        </w:rPr>
        <w:t xml:space="preserve"> </w:t>
      </w:r>
      <w:r>
        <w:t>Short-</w:t>
      </w:r>
      <w:r>
        <w:rPr>
          <w:spacing w:val="-8"/>
        </w:rPr>
        <w:t xml:space="preserve"> </w:t>
      </w:r>
      <w:r>
        <w:t>and</w:t>
      </w:r>
      <w:r>
        <w:rPr>
          <w:spacing w:val="-7"/>
        </w:rPr>
        <w:t xml:space="preserve"> </w:t>
      </w:r>
      <w:r>
        <w:t>long-term</w:t>
      </w:r>
      <w:r>
        <w:rPr>
          <w:spacing w:val="-7"/>
        </w:rPr>
        <w:t xml:space="preserve"> </w:t>
      </w:r>
      <w:r>
        <w:t>outcomes</w:t>
      </w:r>
      <w:r>
        <w:rPr>
          <w:spacing w:val="-7"/>
        </w:rPr>
        <w:t xml:space="preserve"> </w:t>
      </w:r>
      <w:r>
        <w:t>in</w:t>
      </w:r>
      <w:r>
        <w:rPr>
          <w:spacing w:val="-7"/>
        </w:rPr>
        <w:t xml:space="preserve"> </w:t>
      </w:r>
      <w:r>
        <w:t>elderly</w:t>
      </w:r>
      <w:r>
        <w:rPr>
          <w:spacing w:val="-7"/>
        </w:rPr>
        <w:t xml:space="preserve"> </w:t>
      </w:r>
      <w:r>
        <w:t>patients</w:t>
      </w:r>
      <w:r>
        <w:rPr>
          <w:spacing w:val="-7"/>
        </w:rPr>
        <w:t xml:space="preserve"> </w:t>
      </w:r>
      <w:r>
        <w:t>with</w:t>
      </w:r>
      <w:r>
        <w:rPr>
          <w:spacing w:val="-7"/>
        </w:rPr>
        <w:t xml:space="preserve"> </w:t>
      </w:r>
      <w:r>
        <w:t>locally</w:t>
      </w:r>
      <w:r>
        <w:rPr>
          <w:spacing w:val="-7"/>
        </w:rPr>
        <w:t xml:space="preserve"> </w:t>
      </w:r>
      <w:r>
        <w:t>advanced</w:t>
      </w:r>
      <w:r>
        <w:rPr>
          <w:spacing w:val="-7"/>
        </w:rPr>
        <w:t xml:space="preserve"> </w:t>
      </w:r>
      <w:r>
        <w:t>non-small-cell</w:t>
      </w:r>
      <w:r>
        <w:rPr>
          <w:spacing w:val="-7"/>
        </w:rPr>
        <w:t xml:space="preserve"> </w:t>
      </w:r>
      <w:r>
        <w:t>lung cancer</w:t>
      </w:r>
      <w:r>
        <w:rPr>
          <w:spacing w:val="-11"/>
        </w:rPr>
        <w:t xml:space="preserve"> </w:t>
      </w:r>
      <w:r>
        <w:t>treated</w:t>
      </w:r>
      <w:r>
        <w:rPr>
          <w:spacing w:val="-11"/>
        </w:rPr>
        <w:t xml:space="preserve"> </w:t>
      </w:r>
      <w:r>
        <w:t>using</w:t>
      </w:r>
      <w:r>
        <w:rPr>
          <w:spacing w:val="-10"/>
        </w:rPr>
        <w:t xml:space="preserve"> </w:t>
      </w:r>
      <w:r>
        <w:t>video-assisted</w:t>
      </w:r>
      <w:r>
        <w:rPr>
          <w:spacing w:val="-11"/>
        </w:rPr>
        <w:t xml:space="preserve"> </w:t>
      </w:r>
      <w:r>
        <w:t>thoracic</w:t>
      </w:r>
      <w:r>
        <w:rPr>
          <w:spacing w:val="-9"/>
        </w:rPr>
        <w:t xml:space="preserve"> </w:t>
      </w:r>
      <w:r>
        <w:t>surgery</w:t>
      </w:r>
      <w:r>
        <w:rPr>
          <w:spacing w:val="-11"/>
        </w:rPr>
        <w:t xml:space="preserve"> </w:t>
      </w:r>
      <w:r>
        <w:t>lobectomy.</w:t>
      </w:r>
      <w:r>
        <w:rPr>
          <w:spacing w:val="-11"/>
        </w:rPr>
        <w:t xml:space="preserve"> </w:t>
      </w:r>
      <w:r>
        <w:t>Ther</w:t>
      </w:r>
      <w:r>
        <w:rPr>
          <w:spacing w:val="-11"/>
        </w:rPr>
        <w:t xml:space="preserve"> </w:t>
      </w:r>
      <w:r>
        <w:t>Clin</w:t>
      </w:r>
      <w:r>
        <w:rPr>
          <w:spacing w:val="-11"/>
        </w:rPr>
        <w:t xml:space="preserve"> </w:t>
      </w:r>
      <w:r>
        <w:t>Risk</w:t>
      </w:r>
      <w:r>
        <w:rPr>
          <w:spacing w:val="-10"/>
        </w:rPr>
        <w:t xml:space="preserve"> </w:t>
      </w:r>
      <w:r>
        <w:t>Manag.</w:t>
      </w:r>
      <w:r>
        <w:rPr>
          <w:spacing w:val="-11"/>
        </w:rPr>
        <w:t xml:space="preserve"> </w:t>
      </w:r>
      <w:r>
        <w:t>2018;14:2213- 2220. Published 2018 Nov 8. doi:10.2147/TCRM.S175846</w:t>
      </w:r>
    </w:p>
    <w:p w14:paraId="71082B1D" w14:textId="77777777" w:rsidR="00EC78D4" w:rsidRDefault="00EC78D4">
      <w:pPr>
        <w:pStyle w:val="Corpodetexto"/>
        <w:ind w:left="0"/>
        <w:jc w:val="left"/>
      </w:pPr>
    </w:p>
    <w:p w14:paraId="616AD8DE" w14:textId="77777777" w:rsidR="00EC78D4" w:rsidRDefault="0031290E">
      <w:pPr>
        <w:pStyle w:val="Corpodetexto"/>
        <w:ind w:right="79"/>
      </w:pPr>
      <w:r>
        <w:t>Wei W, Zheng X, Zhou CW, et al. Protocol for the derivation and external validation of a 30-day postoperative pulmonary complications (PPCs) risk prediction model for elderly patients undergoing thoracic surgery: a cohort study in southern China. BMJ Open. 2023;13(2):e066815. Published 2023 Feb 10. doi:10.1136/bmjopen-2022-066815</w:t>
      </w:r>
    </w:p>
    <w:sectPr w:rsidR="00EC78D4">
      <w:headerReference w:type="default" r:id="rId21"/>
      <w:footerReference w:type="default" r:id="rId22"/>
      <w:pgSz w:w="11910" w:h="16840"/>
      <w:pgMar w:top="1120" w:right="992" w:bottom="740" w:left="992" w:header="223" w:footer="5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47CB5" w14:textId="77777777" w:rsidR="0031290E" w:rsidRDefault="0031290E">
      <w:r>
        <w:separator/>
      </w:r>
    </w:p>
  </w:endnote>
  <w:endnote w:type="continuationSeparator" w:id="0">
    <w:p w14:paraId="214AF09E" w14:textId="77777777" w:rsidR="0031290E" w:rsidRDefault="0031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8CD06" w14:textId="77777777" w:rsidR="00EC78D4" w:rsidRDefault="0031290E">
    <w:pPr>
      <w:pStyle w:val="Corpodetexto"/>
      <w:spacing w:line="14" w:lineRule="auto"/>
      <w:ind w:left="0"/>
      <w:jc w:val="left"/>
      <w:rPr>
        <w:sz w:val="20"/>
      </w:rPr>
    </w:pPr>
    <w:r>
      <w:rPr>
        <w:noProof/>
        <w:sz w:val="20"/>
      </w:rPr>
      <mc:AlternateContent>
        <mc:Choice Requires="wps">
          <w:drawing>
            <wp:anchor distT="0" distB="0" distL="0" distR="0" simplePos="0" relativeHeight="487412224" behindDoc="1" locked="0" layoutInCell="1" allowOverlap="1" wp14:anchorId="6EBAEEAF" wp14:editId="1463B28D">
              <wp:simplePos x="0" y="0"/>
              <wp:positionH relativeFrom="page">
                <wp:posOffset>1117396</wp:posOffset>
              </wp:positionH>
              <wp:positionV relativeFrom="page">
                <wp:posOffset>10110216</wp:posOffset>
              </wp:positionV>
              <wp:extent cx="5325745"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25745" cy="6350"/>
                      </a:xfrm>
                      <a:custGeom>
                        <a:avLst/>
                        <a:gdLst/>
                        <a:ahLst/>
                        <a:cxnLst/>
                        <a:rect l="l" t="t" r="r" b="b"/>
                        <a:pathLst>
                          <a:path w="5325745" h="6350">
                            <a:moveTo>
                              <a:pt x="5325745" y="0"/>
                            </a:moveTo>
                            <a:lnTo>
                              <a:pt x="0" y="0"/>
                            </a:lnTo>
                            <a:lnTo>
                              <a:pt x="0" y="6095"/>
                            </a:lnTo>
                            <a:lnTo>
                              <a:pt x="5325745" y="6095"/>
                            </a:lnTo>
                            <a:lnTo>
                              <a:pt x="532574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421D23" id="Graphic 1" o:spid="_x0000_s1026" style="position:absolute;margin-left:88pt;margin-top:796.1pt;width:419.35pt;height:.5pt;z-index:-15904256;visibility:visible;mso-wrap-style:square;mso-wrap-distance-left:0;mso-wrap-distance-top:0;mso-wrap-distance-right:0;mso-wrap-distance-bottom:0;mso-position-horizontal:absolute;mso-position-horizontal-relative:page;mso-position-vertical:absolute;mso-position-vertical-relative:page;v-text-anchor:top" coordsize="53257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nVOHgIAAL0EAAAOAAAAZHJzL2Uyb0RvYy54bWysVMFu2zAMvQ/YPwi6L07TJeuMOMXQosOA&#10;oivQDDsrshwbk0VNVGLn70fJlmtspw3zQabMJ+rxkfT2tm81OyuHDZiCXy2WnCkjoWzMseDf9g/v&#10;bjhDL0wpNBhV8ItCfrt7+2bb2VytoAZdKscoiMG8swWvvbd5lqGsVStwAVYZclbgWuFp645Z6URH&#10;0VudrZbLTdaBK60DqRDp6/3g5LsYv6qU9F+rCpVnuuDEzcfVxfUQ1my3FfnRCVs3cqQh/oFFKxpD&#10;l06h7oUX7OSaP0K1jXSAUPmFhDaDqmqkijlQNlfL37J5qYVVMRcSB+0kE/6/sPLp/GKfXaCO9hHk&#10;DyRFss5iPnnCBkdMX7k2YIk466OKl0lF1Xsm6eP6erX+8H7NmSTf5nodRc5Ens7KE/rPCmIccX5E&#10;P9SgTJaokyV7k0xHlQw11LGGnjOqoeOMangYamiFD+cCuWCybkakHnkEZwtntYcI8yGFiW1KhJi+&#10;YrSZY6mBZqjkS28b4w2YzfLjOvCiYMmd3gNsfu1fgZOaKZzUgGq4KeQdr5y0oOvnaiPopnxotA7p&#10;ozse7rRjZxFGIz4j4xksdsJQ/NAGBygvz451NC8Fx58n4RRn+ouhhgzDlQyXjEMynNd3EEcwKu/Q&#10;7/vvwllmySy4p955gtTuIk9tQfwDYMCGkwY+nTxUTeiZyG1gNG5oRmL+4zyHIZzvI+r1r7P7BQAA&#10;//8DAFBLAwQUAAYACAAAACEArG9H3+EAAAAOAQAADwAAAGRycy9kb3ducmV2LnhtbEyPQU/DMAyF&#10;70j8h8hI3Fiysq1baTohEALtNAZIO2aNaSsap2qyrfDr8XaBm5/99Py9fDm4VhywD40nDeORAoFU&#10;ettQpeH97elmDiJEQ9a0nlDDNwZYFpcXucmsP9IrHjaxEhxCITMa6hi7TMpQ1uhMGPkOiW+fvncm&#10;suwraXtz5HDXykSpmXSmIf5Qmw4faiy/NnvHKfP1dvpi4zM+DpOVcj9p+JCp1tdXw/0diIhD/DPD&#10;CZ/RoWCmnd+TDaJlnc64S+RhukgSECeLGk9SELvz7jYBWeTyf43iFwAA//8DAFBLAQItABQABgAI&#10;AAAAIQC2gziS/gAAAOEBAAATAAAAAAAAAAAAAAAAAAAAAABbQ29udGVudF9UeXBlc10ueG1sUEsB&#10;Ai0AFAAGAAgAAAAhADj9If/WAAAAlAEAAAsAAAAAAAAAAAAAAAAALwEAAF9yZWxzLy5yZWxzUEsB&#10;Ai0AFAAGAAgAAAAhAMc6dU4eAgAAvQQAAA4AAAAAAAAAAAAAAAAALgIAAGRycy9lMm9Eb2MueG1s&#10;UEsBAi0AFAAGAAgAAAAhAKxvR9/hAAAADgEAAA8AAAAAAAAAAAAAAAAAeAQAAGRycy9kb3ducmV2&#10;LnhtbFBLBQYAAAAABAAEAPMAAACGBQAAAAA=&#10;" path="m5325745,l,,,6095r5325745,l5325745,xe" fillcolor="black" stroked="f">
              <v:path arrowok="t"/>
              <w10:wrap anchorx="page" anchory="page"/>
            </v:shape>
          </w:pict>
        </mc:Fallback>
      </mc:AlternateContent>
    </w:r>
    <w:r>
      <w:rPr>
        <w:noProof/>
        <w:sz w:val="20"/>
      </w:rPr>
      <mc:AlternateContent>
        <mc:Choice Requires="wps">
          <w:drawing>
            <wp:anchor distT="0" distB="0" distL="0" distR="0" simplePos="0" relativeHeight="487412736" behindDoc="1" locked="0" layoutInCell="1" allowOverlap="1" wp14:anchorId="4FC5922E" wp14:editId="6985C912">
              <wp:simplePos x="0" y="0"/>
              <wp:positionH relativeFrom="page">
                <wp:posOffset>1921510</wp:posOffset>
              </wp:positionH>
              <wp:positionV relativeFrom="page">
                <wp:posOffset>10120629</wp:posOffset>
              </wp:positionV>
              <wp:extent cx="3714750" cy="2984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14750" cy="298450"/>
                      </a:xfrm>
                      <a:prstGeom prst="rect">
                        <a:avLst/>
                      </a:prstGeom>
                    </wps:spPr>
                    <wps:txbx>
                      <w:txbxContent>
                        <w:p w14:paraId="5A7296CF" w14:textId="4B952AA5" w:rsidR="0031290E" w:rsidRPr="0031290E" w:rsidRDefault="0031290E" w:rsidP="0031290E">
                          <w:pPr>
                            <w:ind w:right="1"/>
                            <w:rPr>
                              <w:i/>
                              <w:sz w:val="20"/>
                            </w:rPr>
                          </w:pPr>
                        </w:p>
                      </w:txbxContent>
                    </wps:txbx>
                    <wps:bodyPr wrap="square" lIns="0" tIns="0" rIns="0" bIns="0" rtlCol="0">
                      <a:noAutofit/>
                    </wps:bodyPr>
                  </wps:wsp>
                </a:graphicData>
              </a:graphic>
            </wp:anchor>
          </w:drawing>
        </mc:Choice>
        <mc:Fallback>
          <w:pict>
            <v:shapetype w14:anchorId="4FC5922E" id="_x0000_t202" coordsize="21600,21600" o:spt="202" path="m,l,21600r21600,l21600,xe">
              <v:stroke joinstyle="miter"/>
              <v:path gradientshapeok="t" o:connecttype="rect"/>
            </v:shapetype>
            <v:shape id="Textbox 2" o:spid="_x0000_s1026" type="#_x0000_t202" style="position:absolute;margin-left:151.3pt;margin-top:796.9pt;width:292.5pt;height:23.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r4nlAEAABsDAAAOAAAAZHJzL2Uyb0RvYy54bWysUttu2zAMfS/QfxD03jjJul6MOMW2YsOA&#10;ohvQ7gMUWYqNWqJGKrHz96UUJxnat6EvEiVSh+ccanE3uE5sDVILvpKzyVQK4zXUrV9X8s/z94sb&#10;KSgqX6sOvKnkzpC8W56fLfpQmjk00NUGBYN4KvtQySbGUBYF6cY4RRMIxnPSAjoV+YjrokbVM7rr&#10;ivl0elX0gHVA0IaIb+/3SbnM+NYaHX9ZSyaKrpLMLeYV87pKa7FcqHKNKjStHmmo/2DhVOu56RHq&#10;XkUlNti+g3KtRiCwcaLBFWBtq03WwGpm0zdqnhoVTNbC5lA42kQfB6sft0/hN4o4fIWBB5hFUHgA&#10;/ULsTdEHKsea5CmVxNVJ6GDRpZ0lCH7I3u6OfpohCs2Xn65nl9efOaU5N7+9ueQ4gZ5eB6T4w4AT&#10;Kagk8rwyA7V9oLgvPZSMZPb9E5M4rAYuSeEK6h2L6HmOlaS/G4VGiu6nZ6PS0A8BHoLVIcDYfYP8&#10;NZIWD182EWybO59wx848gcx9/C1pxP+ec9XpTy9fAQAA//8DAFBLAwQUAAYACAAAACEAvBRC/eAA&#10;AAANAQAADwAAAGRycy9kb3ducmV2LnhtbEyPwU7DMBBE70j8g7VI3KhNCyENcaoKwQkJkYYDRyfe&#10;JlHjdYjdNvw9ywmOO/M0O5NvZjeIE06h96ThdqFAIDXe9tRq+KheblIQIRqyZvCEGr4xwKa4vMhN&#10;Zv2ZSjztYis4hEJmNHQxjpmUoenQmbDwIxJ7ez85E/mcWmknc+ZwN8ilUol0pif+0JkRnzpsDruj&#10;07D9pPK5/3qr38t92VfVWtFrctD6+mrePoKIOMc/GH7rc3UouFPtj2SDGDSs1DJhlI379YpHMJKm&#10;DyzVLCV3KgVZ5PL/iuIHAAD//wMAUEsBAi0AFAAGAAgAAAAhALaDOJL+AAAA4QEAABMAAAAAAAAA&#10;AAAAAAAAAAAAAFtDb250ZW50X1R5cGVzXS54bWxQSwECLQAUAAYACAAAACEAOP0h/9YAAACUAQAA&#10;CwAAAAAAAAAAAAAAAAAvAQAAX3JlbHMvLnJlbHNQSwECLQAUAAYACAAAACEAWg6+J5QBAAAbAwAA&#10;DgAAAAAAAAAAAAAAAAAuAgAAZHJzL2Uyb0RvYy54bWxQSwECLQAUAAYACAAAACEAvBRC/eAAAAAN&#10;AQAADwAAAAAAAAAAAAAAAADuAwAAZHJzL2Rvd25yZXYueG1sUEsFBgAAAAAEAAQA8wAAAPsEAAAA&#10;AA==&#10;" filled="f" stroked="f">
              <v:textbox inset="0,0,0,0">
                <w:txbxContent>
                  <w:p w14:paraId="5A7296CF" w14:textId="4B952AA5" w:rsidR="0031290E" w:rsidRPr="0031290E" w:rsidRDefault="0031290E" w:rsidP="0031290E">
                    <w:pPr>
                      <w:ind w:right="1"/>
                      <w:rPr>
                        <w:i/>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06ADF" w14:textId="77777777" w:rsidR="00EC78D4" w:rsidRDefault="0031290E">
    <w:pPr>
      <w:pStyle w:val="Corpodetexto"/>
      <w:spacing w:line="14" w:lineRule="auto"/>
      <w:ind w:left="0"/>
      <w:jc w:val="left"/>
      <w:rPr>
        <w:sz w:val="20"/>
      </w:rPr>
    </w:pPr>
    <w:r>
      <w:rPr>
        <w:noProof/>
        <w:sz w:val="20"/>
      </w:rPr>
      <mc:AlternateContent>
        <mc:Choice Requires="wps">
          <w:drawing>
            <wp:anchor distT="0" distB="0" distL="0" distR="0" simplePos="0" relativeHeight="487417344" behindDoc="1" locked="0" layoutInCell="1" allowOverlap="1" wp14:anchorId="47862C45" wp14:editId="015D202C">
              <wp:simplePos x="0" y="0"/>
              <wp:positionH relativeFrom="page">
                <wp:posOffset>1117396</wp:posOffset>
              </wp:positionH>
              <wp:positionV relativeFrom="page">
                <wp:posOffset>10160506</wp:posOffset>
              </wp:positionV>
              <wp:extent cx="5325745" cy="635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25745" cy="6350"/>
                      </a:xfrm>
                      <a:custGeom>
                        <a:avLst/>
                        <a:gdLst/>
                        <a:ahLst/>
                        <a:cxnLst/>
                        <a:rect l="l" t="t" r="r" b="b"/>
                        <a:pathLst>
                          <a:path w="5325745" h="6350">
                            <a:moveTo>
                              <a:pt x="5325745" y="0"/>
                            </a:moveTo>
                            <a:lnTo>
                              <a:pt x="0" y="0"/>
                            </a:lnTo>
                            <a:lnTo>
                              <a:pt x="0" y="6096"/>
                            </a:lnTo>
                            <a:lnTo>
                              <a:pt x="5325745" y="6096"/>
                            </a:lnTo>
                            <a:lnTo>
                              <a:pt x="532574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D24CE4A" id="Graphic 15" o:spid="_x0000_s1026" style="position:absolute;margin-left:88pt;margin-top:800.05pt;width:419.35pt;height:.5pt;z-index:-15899136;visibility:visible;mso-wrap-style:square;mso-wrap-distance-left:0;mso-wrap-distance-top:0;mso-wrap-distance-right:0;mso-wrap-distance-bottom:0;mso-position-horizontal:absolute;mso-position-horizontal-relative:page;mso-position-vertical:absolute;mso-position-vertical-relative:page;v-text-anchor:top" coordsize="53257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szXHgIAAL0EAAAOAAAAZHJzL2Uyb0RvYy54bWysVMFu2zAMvQ/YPwi6L07TJeuMOMXQosOA&#10;oivQDDsrshwbk0WNUmLn70fJlmtspw3zQabMJ+rxkfT2tm81Oyt0DZiCXy2WnCkjoWzMseDf9g/v&#10;bjhzXphSaDCq4Bfl+O3u7ZttZ3O1ghp0qZBREOPyzha89t7mWeZkrVrhFmCVIWcF2ApPWzxmJYqO&#10;orc6Wy2Xm6wDLC2CVM7R1/vByXcxflUp6b9WlVOe6YITNx9XjOshrNluK/IjCls3cqQh/oFFKxpD&#10;l06h7oUX7ITNH6HaRiI4qPxCQptBVTVSxRwom6vlb9m81MKqmAuJ4+wkk/t/YeXT+cU+Y6Du7CPI&#10;H44UyTrr8skTNm7E9BW2AUvEWR9VvEwqqt4zSR/X16v1h/drziT5NtfrKHIm8nRWnpz/rCDGEedH&#10;54calMkSdbJkb5KJVMlQQx1r6DmjGiJnVMPDUEMrfDgXyAWTdTMi9cgjOFs4qz1EmA8pTGxTIsT0&#10;FaPNHEsNNEMlX3rbGG/AbJYfN4EXBUvu9B5g82v/CpzUTOGkBqeGm0Le8cpJC7p+rrYD3ZQPjdYh&#10;fYfHw51GdhZhNOIzMp7BYicMxQ9tcIDy8oyso3kpuPt5Eqg4018MNWQYrmRgMg7JQK/vII5gVB6d&#10;3/ffBVpmySy4p955gtTuIk9tQfwDYMCGkwY+nTxUTeiZyG1gNG5oRmL+4zyHIZzvI+r1r7P7BQAA&#10;//8DAFBLAwQUAAYACAAAACEAywG4nuAAAAAOAQAADwAAAGRycy9kb3ducmV2LnhtbEyPQU/DMAyF&#10;70j8h8hI3FgSNNqpNJ0QCIE4scGkHbPGtBWNUzXZVvj1eFzg5mc/PX+vXE6+FwccYxfIgJ4pEEh1&#10;cB01Bt7fHq8WIGKy5GwfCA18YYRldX5W2sKFI63wsE6N4BCKhTXQpjQUUsa6RW/jLAxIfPsIo7eJ&#10;5dhIN9ojh/teXiuVSW874g+tHfC+xfpzvfecsnjd3jy79IQP0/xF+e88bmRuzOXFdHcLIuGU/sxw&#10;wmd0qJhpF/bkouhZ5xl3STxkSmkQJ4vS8xzE7nenNciqlP9rVD8AAAD//wMAUEsBAi0AFAAGAAgA&#10;AAAhALaDOJL+AAAA4QEAABMAAAAAAAAAAAAAAAAAAAAAAFtDb250ZW50X1R5cGVzXS54bWxQSwEC&#10;LQAUAAYACAAAACEAOP0h/9YAAACUAQAACwAAAAAAAAAAAAAAAAAvAQAAX3JlbHMvLnJlbHNQSwEC&#10;LQAUAAYACAAAACEAiQrM1x4CAAC9BAAADgAAAAAAAAAAAAAAAAAuAgAAZHJzL2Uyb0RvYy54bWxQ&#10;SwECLQAUAAYACAAAACEAywG4nuAAAAAOAQAADwAAAAAAAAAAAAAAAAB4BAAAZHJzL2Rvd25yZXYu&#10;eG1sUEsFBgAAAAAEAAQA8wAAAIUFAAAAAA==&#10;" path="m5325745,l,,,6096r5325745,l5325745,xe" fillcolor="black" stroked="f">
              <v:path arrowok="t"/>
              <w10:wrap anchorx="page" anchory="page"/>
            </v:shape>
          </w:pict>
        </mc:Fallback>
      </mc:AlternateContent>
    </w:r>
    <w:r>
      <w:rPr>
        <w:noProof/>
        <w:sz w:val="20"/>
      </w:rPr>
      <mc:AlternateContent>
        <mc:Choice Requires="wps">
          <w:drawing>
            <wp:anchor distT="0" distB="0" distL="0" distR="0" simplePos="0" relativeHeight="487417856" behindDoc="1" locked="0" layoutInCell="1" allowOverlap="1" wp14:anchorId="6CA7E7F0" wp14:editId="0079C59F">
              <wp:simplePos x="0" y="0"/>
              <wp:positionH relativeFrom="page">
                <wp:posOffset>1921510</wp:posOffset>
              </wp:positionH>
              <wp:positionV relativeFrom="page">
                <wp:posOffset>10170921</wp:posOffset>
              </wp:positionV>
              <wp:extent cx="3714750" cy="29845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14750" cy="298450"/>
                      </a:xfrm>
                      <a:prstGeom prst="rect">
                        <a:avLst/>
                      </a:prstGeom>
                    </wps:spPr>
                    <wps:txbx>
                      <w:txbxContent>
                        <w:p w14:paraId="0E7F5FF1" w14:textId="7376E9DD" w:rsidR="00EC78D4" w:rsidRPr="0031290E" w:rsidRDefault="00EC78D4" w:rsidP="0031290E">
                          <w:pPr>
                            <w:spacing w:before="12"/>
                            <w:ind w:right="1"/>
                            <w:rPr>
                              <w:b/>
                              <w:sz w:val="18"/>
                            </w:rPr>
                          </w:pPr>
                        </w:p>
                      </w:txbxContent>
                    </wps:txbx>
                    <wps:bodyPr wrap="square" lIns="0" tIns="0" rIns="0" bIns="0" rtlCol="0">
                      <a:noAutofit/>
                    </wps:bodyPr>
                  </wps:wsp>
                </a:graphicData>
              </a:graphic>
            </wp:anchor>
          </w:drawing>
        </mc:Choice>
        <mc:Fallback>
          <w:pict>
            <v:shapetype w14:anchorId="6CA7E7F0" id="_x0000_t202" coordsize="21600,21600" o:spt="202" path="m,l,21600r21600,l21600,xe">
              <v:stroke joinstyle="miter"/>
              <v:path gradientshapeok="t" o:connecttype="rect"/>
            </v:shapetype>
            <v:shape id="Textbox 16" o:spid="_x0000_s1032" type="#_x0000_t202" style="position:absolute;margin-left:151.3pt;margin-top:800.85pt;width:292.5pt;height:23.5pt;z-index:-15898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7YmAEAACIDAAAOAAAAZHJzL2Uyb0RvYy54bWysUsFuEzEQvSPxD5bvZJNQ2rLKpgIqEFJF&#10;kQof4HjtrMXaY2ac7ObvGTubBNFbxcUez4yf33vj1d3oe7E3SA5CIxezuRQmaGhd2Dby54/Pb26l&#10;oKRCq3oIppEHQ/Ju/frVaoi1WUIHfWtQMEigeoiN7FKKdVWR7oxXNINoAhctoFeJj7itWlQDo/u+&#10;Ws7n19UA2EYEbYg4e38synXBt9bo9GgtmST6RjK3VFYs6yav1Xql6i2q2Dk90VAvYOGVC/zoGepe&#10;JSV26J5BeacRCGyaafAVWOu0KRpYzWL+j5qnTkVTtLA5FM820f+D1d/2T/E7ijR+hJEHWERQfAD9&#10;i9ibaohUTz3ZU6qJu7PQ0aLPO0sQfJG9PZz9NGMSmpNvbxZXN++4pLm2fH97xXEGvdyOSOmLAS9y&#10;0EjkeRUGav9A6dh6apnIHN/PTNK4GYVrG3mdQXNmA+2BtQw8zkbS751CI0X/NbBfefanAE/B5hRg&#10;6j9B+SFZUoAPuwTWFQIX3IkAD6JImD5NnvTf59J1+drrPwAAAP//AwBQSwMEFAAGAAgAAAAhADLg&#10;UyngAAAADQEAAA8AAABkcnMvZG93bnJldi54bWxMj8FOwzAQRO9I/IO1SNyo3YKSNI1TVQhOSIg0&#10;HDg6sZtYjdchdtvw92xPcNyZp9mZYju7gZ3NFKxHCcuFAGaw9dpiJ+Gzfn3IgIWoUKvBo5HwYwJs&#10;y9ubQuXaX7Ay533sGIVgyJWEPsYx5zy0vXEqLPxokLyDn5yKdE4d15O6ULgb+EqIhDtlkT70ajTP&#10;vWmP+5OTsPvC6sV+vzcf1aGydb0W+JYcpby/m3cbYNHM8Q+Ga32qDiV1avwJdWCDhEexSgglIxHL&#10;FBghWZaS1FylpywFXhb8/4ryFwAA//8DAFBLAQItABQABgAIAAAAIQC2gziS/gAAAOEBAAATAAAA&#10;AAAAAAAAAAAAAAAAAABbQ29udGVudF9UeXBlc10ueG1sUEsBAi0AFAAGAAgAAAAhADj9If/WAAAA&#10;lAEAAAsAAAAAAAAAAAAAAAAALwEAAF9yZWxzLy5yZWxzUEsBAi0AFAAGAAgAAAAhAIdz7tiYAQAA&#10;IgMAAA4AAAAAAAAAAAAAAAAALgIAAGRycy9lMm9Eb2MueG1sUEsBAi0AFAAGAAgAAAAhADLgUyng&#10;AAAADQEAAA8AAAAAAAAAAAAAAAAA8gMAAGRycy9kb3ducmV2LnhtbFBLBQYAAAAABAAEAPMAAAD/&#10;BAAAAAA=&#10;" filled="f" stroked="f">
              <v:textbox inset="0,0,0,0">
                <w:txbxContent>
                  <w:p w14:paraId="0E7F5FF1" w14:textId="7376E9DD" w:rsidR="00EC78D4" w:rsidRPr="0031290E" w:rsidRDefault="00EC78D4" w:rsidP="0031290E">
                    <w:pPr>
                      <w:spacing w:before="12"/>
                      <w:ind w:right="1"/>
                      <w:rPr>
                        <w:b/>
                        <w:sz w:val="18"/>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FE5E6" w14:textId="77777777" w:rsidR="00EC78D4" w:rsidRDefault="0031290E">
    <w:pPr>
      <w:pStyle w:val="Corpodetexto"/>
      <w:spacing w:line="14" w:lineRule="auto"/>
      <w:ind w:left="0"/>
      <w:jc w:val="left"/>
      <w:rPr>
        <w:sz w:val="20"/>
      </w:rPr>
    </w:pPr>
    <w:r>
      <w:rPr>
        <w:noProof/>
        <w:sz w:val="20"/>
      </w:rPr>
      <mc:AlternateContent>
        <mc:Choice Requires="wps">
          <w:drawing>
            <wp:anchor distT="0" distB="0" distL="0" distR="0" simplePos="0" relativeHeight="487419392" behindDoc="1" locked="0" layoutInCell="1" allowOverlap="1" wp14:anchorId="667F4EF9" wp14:editId="3D059A5F">
              <wp:simplePos x="0" y="0"/>
              <wp:positionH relativeFrom="page">
                <wp:posOffset>1117396</wp:posOffset>
              </wp:positionH>
              <wp:positionV relativeFrom="page">
                <wp:posOffset>10160506</wp:posOffset>
              </wp:positionV>
              <wp:extent cx="5325745" cy="6350"/>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25745" cy="6350"/>
                      </a:xfrm>
                      <a:custGeom>
                        <a:avLst/>
                        <a:gdLst/>
                        <a:ahLst/>
                        <a:cxnLst/>
                        <a:rect l="l" t="t" r="r" b="b"/>
                        <a:pathLst>
                          <a:path w="5325745" h="6350">
                            <a:moveTo>
                              <a:pt x="5325745" y="0"/>
                            </a:moveTo>
                            <a:lnTo>
                              <a:pt x="0" y="0"/>
                            </a:lnTo>
                            <a:lnTo>
                              <a:pt x="0" y="6096"/>
                            </a:lnTo>
                            <a:lnTo>
                              <a:pt x="5325745" y="6096"/>
                            </a:lnTo>
                            <a:lnTo>
                              <a:pt x="532574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A5EBB0" id="Graphic 19" o:spid="_x0000_s1026" style="position:absolute;margin-left:88pt;margin-top:800.05pt;width:419.35pt;height:.5pt;z-index:-15897088;visibility:visible;mso-wrap-style:square;mso-wrap-distance-left:0;mso-wrap-distance-top:0;mso-wrap-distance-right:0;mso-wrap-distance-bottom:0;mso-position-horizontal:absolute;mso-position-horizontal-relative:page;mso-position-vertical:absolute;mso-position-vertical-relative:page;v-text-anchor:top" coordsize="53257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szXHgIAAL0EAAAOAAAAZHJzL2Uyb0RvYy54bWysVMFu2zAMvQ/YPwi6L07TJeuMOMXQosOA&#10;oivQDDsrshwbk0WNUmLn70fJlmtspw3zQabMJ+rxkfT2tm81Oyt0DZiCXy2WnCkjoWzMseDf9g/v&#10;bjhzXphSaDCq4Bfl+O3u7ZttZ3O1ghp0qZBREOPyzha89t7mWeZkrVrhFmCVIWcF2ApPWzxmJYqO&#10;orc6Wy2Xm6wDLC2CVM7R1/vByXcxflUp6b9WlVOe6YITNx9XjOshrNluK/IjCls3cqQh/oFFKxpD&#10;l06h7oUX7ITNH6HaRiI4qPxCQptBVTVSxRwom6vlb9m81MKqmAuJ4+wkk/t/YeXT+cU+Y6Du7CPI&#10;H44UyTrr8skTNm7E9BW2AUvEWR9VvEwqqt4zSR/X16v1h/drziT5NtfrKHIm8nRWnpz/rCDGEedH&#10;54calMkSdbJkb5KJVMlQQx1r6DmjGiJnVMPDUEMrfDgXyAWTdTMi9cgjOFs4qz1EmA8pTGxTIsT0&#10;FaPNHEsNNEMlX3rbGG/AbJYfN4EXBUvu9B5g82v/CpzUTOGkBqeGm0Le8cpJC7p+rrYD3ZQPjdYh&#10;fYfHw51GdhZhNOIzMp7BYicMxQ9tcIDy8oyso3kpuPt5Eqg4018MNWQYrmRgMg7JQK/vII5gVB6d&#10;3/ffBVpmySy4p955gtTuIk9tQfwDYMCGkwY+nTxUTeiZyG1gNG5oRmL+4zyHIZzvI+r1r7P7BQAA&#10;//8DAFBLAwQUAAYACAAAACEAywG4nuAAAAAOAQAADwAAAGRycy9kb3ducmV2LnhtbEyPQU/DMAyF&#10;70j8h8hI3FgSNNqpNJ0QCIE4scGkHbPGtBWNUzXZVvj1eFzg5mc/PX+vXE6+FwccYxfIgJ4pEEh1&#10;cB01Bt7fHq8WIGKy5GwfCA18YYRldX5W2sKFI63wsE6N4BCKhTXQpjQUUsa6RW/jLAxIfPsIo7eJ&#10;5dhIN9ojh/teXiuVSW874g+tHfC+xfpzvfecsnjd3jy79IQP0/xF+e88bmRuzOXFdHcLIuGU/sxw&#10;wmd0qJhpF/bkouhZ5xl3STxkSmkQJ4vS8xzE7nenNciqlP9rVD8AAAD//wMAUEsBAi0AFAAGAAgA&#10;AAAhALaDOJL+AAAA4QEAABMAAAAAAAAAAAAAAAAAAAAAAFtDb250ZW50X1R5cGVzXS54bWxQSwEC&#10;LQAUAAYACAAAACEAOP0h/9YAAACUAQAACwAAAAAAAAAAAAAAAAAvAQAAX3JlbHMvLnJlbHNQSwEC&#10;LQAUAAYACAAAACEAiQrM1x4CAAC9BAAADgAAAAAAAAAAAAAAAAAuAgAAZHJzL2Uyb0RvYy54bWxQ&#10;SwECLQAUAAYACAAAACEAywG4nuAAAAAOAQAADwAAAAAAAAAAAAAAAAB4BAAAZHJzL2Rvd25yZXYu&#10;eG1sUEsFBgAAAAAEAAQA8wAAAIUFAAAAAA==&#10;" path="m5325745,l,,,6096r5325745,l5325745,xe" fillcolor="black" stroked="f">
              <v:path arrowok="t"/>
              <w10:wrap anchorx="page" anchory="page"/>
            </v:shape>
          </w:pict>
        </mc:Fallback>
      </mc:AlternateContent>
    </w:r>
    <w:r>
      <w:rPr>
        <w:noProof/>
        <w:sz w:val="20"/>
      </w:rPr>
      <mc:AlternateContent>
        <mc:Choice Requires="wps">
          <w:drawing>
            <wp:anchor distT="0" distB="0" distL="0" distR="0" simplePos="0" relativeHeight="487419904" behindDoc="1" locked="0" layoutInCell="1" allowOverlap="1" wp14:anchorId="1B000847" wp14:editId="6B4A567F">
              <wp:simplePos x="0" y="0"/>
              <wp:positionH relativeFrom="page">
                <wp:posOffset>1921510</wp:posOffset>
              </wp:positionH>
              <wp:positionV relativeFrom="page">
                <wp:posOffset>10170921</wp:posOffset>
              </wp:positionV>
              <wp:extent cx="3714750" cy="29845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14750" cy="298450"/>
                      </a:xfrm>
                      <a:prstGeom prst="rect">
                        <a:avLst/>
                      </a:prstGeom>
                    </wps:spPr>
                    <wps:txbx>
                      <w:txbxContent>
                        <w:p w14:paraId="6448FB23" w14:textId="1B3F3F7B" w:rsidR="00EC78D4" w:rsidRPr="0031290E" w:rsidRDefault="00EC78D4" w:rsidP="0031290E">
                          <w:pPr>
                            <w:spacing w:before="12"/>
                            <w:ind w:left="1" w:right="1"/>
                            <w:jc w:val="center"/>
                            <w:rPr>
                              <w:b/>
                              <w:sz w:val="18"/>
                            </w:rPr>
                          </w:pPr>
                        </w:p>
                      </w:txbxContent>
                    </wps:txbx>
                    <wps:bodyPr wrap="square" lIns="0" tIns="0" rIns="0" bIns="0" rtlCol="0">
                      <a:noAutofit/>
                    </wps:bodyPr>
                  </wps:wsp>
                </a:graphicData>
              </a:graphic>
            </wp:anchor>
          </w:drawing>
        </mc:Choice>
        <mc:Fallback>
          <w:pict>
            <v:shapetype w14:anchorId="1B000847" id="_x0000_t202" coordsize="21600,21600" o:spt="202" path="m,l,21600r21600,l21600,xe">
              <v:stroke joinstyle="miter"/>
              <v:path gradientshapeok="t" o:connecttype="rect"/>
            </v:shapetype>
            <v:shape id="Textbox 20" o:spid="_x0000_s1034" type="#_x0000_t202" style="position:absolute;margin-left:151.3pt;margin-top:800.85pt;width:292.5pt;height:23.5pt;z-index:-15896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vEdlwEAACIDAAAOAAAAZHJzL2Uyb0RvYy54bWysUsGO0zAQvSPxD5bvNG1Z2G7UdAWsQEgr&#10;QFr4ANexG4vYY2bcJv17xm7aIvaGuNjjmfHze2+8vh99Lw4GyUFo5GI2l8IEDa0Lu0b++P7x1UoK&#10;Siq0qodgGnk0JO83L1+sh1ibJXTQtwYFgwSqh9jILqVYVxXpznhFM4gmcNECepX4iLuqRTUwuu+r&#10;5Xz+thoA24igDRFnH05FuSn41hqdvlpLJom+kcwtlRXLus1rtVmreocqdk5PNNQ/sPDKBX70AvWg&#10;khJ7dM+gvNMIBDbNNPgKrHXaFA2sZjH/S81Tp6IpWtgciheb6P/B6i+Hp/gNRRrfw8gDLCIoPoL+&#10;SexNNUSqp57sKdXE3VnoaNHnnSUIvsjeHi9+mjEJzcnXt4ub2zdc0lxb3q1uOM6g19sRKX0y4EUO&#10;Gok8r8JAHR4pnVrPLROZ0/uZSRq3o3BtI1cZNGe20B5Zy8DjbCT92is0UvSfA/uVZ38O8BxszwGm&#10;/gOUH5IlBXi3T2BdIXDFnQjwIIqE6dPkSf95Ll3Xr735DQAA//8DAFBLAwQUAAYACAAAACEAMuBT&#10;KeAAAAANAQAADwAAAGRycy9kb3ducmV2LnhtbEyPwU7DMBBE70j8g7VI3KjdgpI0jVNVCE5IiDQc&#10;ODqxm1iN1yF22/D3bE9w3Jmn2ZliO7uBnc0UrEcJy4UAZrD12mIn4bN+fciAhahQq8GjkfBjAmzL&#10;25tC5dpfsDLnfewYhWDIlYQ+xjHnPLS9cSos/GiQvIOfnIp0Th3Xk7pQuBv4SoiEO2WRPvRqNM+9&#10;aY/7k5Ow+8LqxX6/Nx/VobJ1vRb4lhylvL+bdxtg0czxD4ZrfaoOJXVq/Al1YIOER7FKCCUjEcsU&#10;GCFZlpLUXKWnLAVeFvz/ivIXAAD//wMAUEsBAi0AFAAGAAgAAAAhALaDOJL+AAAA4QEAABMAAAAA&#10;AAAAAAAAAAAAAAAAAFtDb250ZW50X1R5cGVzXS54bWxQSwECLQAUAAYACAAAACEAOP0h/9YAAACU&#10;AQAACwAAAAAAAAAAAAAAAAAvAQAAX3JlbHMvLnJlbHNQSwECLQAUAAYACAAAACEA7mrxHZcBAAAi&#10;AwAADgAAAAAAAAAAAAAAAAAuAgAAZHJzL2Uyb0RvYy54bWxQSwECLQAUAAYACAAAACEAMuBTKeAA&#10;AAANAQAADwAAAAAAAAAAAAAAAADxAwAAZHJzL2Rvd25yZXYueG1sUEsFBgAAAAAEAAQA8wAAAP4E&#10;AAAAAA==&#10;" filled="f" stroked="f">
              <v:textbox inset="0,0,0,0">
                <w:txbxContent>
                  <w:p w14:paraId="6448FB23" w14:textId="1B3F3F7B" w:rsidR="00EC78D4" w:rsidRPr="0031290E" w:rsidRDefault="00EC78D4" w:rsidP="0031290E">
                    <w:pPr>
                      <w:spacing w:before="12"/>
                      <w:ind w:left="1" w:right="1"/>
                      <w:jc w:val="center"/>
                      <w:rPr>
                        <w:b/>
                        <w:sz w:val="18"/>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50970" w14:textId="77777777" w:rsidR="00EC78D4" w:rsidRDefault="0031290E">
    <w:pPr>
      <w:pStyle w:val="Corpodetexto"/>
      <w:spacing w:line="14" w:lineRule="auto"/>
      <w:ind w:left="0"/>
      <w:jc w:val="left"/>
      <w:rPr>
        <w:sz w:val="20"/>
      </w:rPr>
    </w:pPr>
    <w:r>
      <w:rPr>
        <w:noProof/>
        <w:sz w:val="20"/>
      </w:rPr>
      <mc:AlternateContent>
        <mc:Choice Requires="wps">
          <w:drawing>
            <wp:anchor distT="0" distB="0" distL="0" distR="0" simplePos="0" relativeHeight="487421440" behindDoc="1" locked="0" layoutInCell="1" allowOverlap="1" wp14:anchorId="694FF89F" wp14:editId="3C01C9A6">
              <wp:simplePos x="0" y="0"/>
              <wp:positionH relativeFrom="page">
                <wp:posOffset>1117396</wp:posOffset>
              </wp:positionH>
              <wp:positionV relativeFrom="page">
                <wp:posOffset>10160506</wp:posOffset>
              </wp:positionV>
              <wp:extent cx="5325745" cy="6350"/>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25745" cy="6350"/>
                      </a:xfrm>
                      <a:custGeom>
                        <a:avLst/>
                        <a:gdLst/>
                        <a:ahLst/>
                        <a:cxnLst/>
                        <a:rect l="l" t="t" r="r" b="b"/>
                        <a:pathLst>
                          <a:path w="5325745" h="6350">
                            <a:moveTo>
                              <a:pt x="5325745" y="0"/>
                            </a:moveTo>
                            <a:lnTo>
                              <a:pt x="0" y="0"/>
                            </a:lnTo>
                            <a:lnTo>
                              <a:pt x="0" y="6096"/>
                            </a:lnTo>
                            <a:lnTo>
                              <a:pt x="5325745" y="6096"/>
                            </a:lnTo>
                            <a:lnTo>
                              <a:pt x="532574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C52CBB" id="Graphic 23" o:spid="_x0000_s1026" style="position:absolute;margin-left:88pt;margin-top:800.05pt;width:419.35pt;height:.5pt;z-index:-15895040;visibility:visible;mso-wrap-style:square;mso-wrap-distance-left:0;mso-wrap-distance-top:0;mso-wrap-distance-right:0;mso-wrap-distance-bottom:0;mso-position-horizontal:absolute;mso-position-horizontal-relative:page;mso-position-vertical:absolute;mso-position-vertical-relative:page;v-text-anchor:top" coordsize="53257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szXHgIAAL0EAAAOAAAAZHJzL2Uyb0RvYy54bWysVMFu2zAMvQ/YPwi6L07TJeuMOMXQosOA&#10;oivQDDsrshwbk0WNUmLn70fJlmtspw3zQabMJ+rxkfT2tm81Oyt0DZiCXy2WnCkjoWzMseDf9g/v&#10;bjhzXphSaDCq4Bfl+O3u7ZttZ3O1ghp0qZBREOPyzha89t7mWeZkrVrhFmCVIWcF2ApPWzxmJYqO&#10;orc6Wy2Xm6wDLC2CVM7R1/vByXcxflUp6b9WlVOe6YITNx9XjOshrNluK/IjCls3cqQh/oFFKxpD&#10;l06h7oUX7ITNH6HaRiI4qPxCQptBVTVSxRwom6vlb9m81MKqmAuJ4+wkk/t/YeXT+cU+Y6Du7CPI&#10;H44UyTrr8skTNm7E9BW2AUvEWR9VvEwqqt4zSR/X16v1h/drziT5NtfrKHIm8nRWnpz/rCDGEedH&#10;54calMkSdbJkb5KJVMlQQx1r6DmjGiJnVMPDUEMrfDgXyAWTdTMi9cgjOFs4qz1EmA8pTGxTIsT0&#10;FaPNHEsNNEMlX3rbGG/AbJYfN4EXBUvu9B5g82v/CpzUTOGkBqeGm0Le8cpJC7p+rrYD3ZQPjdYh&#10;fYfHw51GdhZhNOIzMp7BYicMxQ9tcIDy8oyso3kpuPt5Eqg4018MNWQYrmRgMg7JQK/vII5gVB6d&#10;3/ffBVpmySy4p955gtTuIk9tQfwDYMCGkwY+nTxUTeiZyG1gNG5oRmL+4zyHIZzvI+r1r7P7BQAA&#10;//8DAFBLAwQUAAYACAAAACEAywG4nuAAAAAOAQAADwAAAGRycy9kb3ducmV2LnhtbEyPQU/DMAyF&#10;70j8h8hI3FgSNNqpNJ0QCIE4scGkHbPGtBWNUzXZVvj1eFzg5mc/PX+vXE6+FwccYxfIgJ4pEEh1&#10;cB01Bt7fHq8WIGKy5GwfCA18YYRldX5W2sKFI63wsE6N4BCKhTXQpjQUUsa6RW/jLAxIfPsIo7eJ&#10;5dhIN9ojh/teXiuVSW874g+tHfC+xfpzvfecsnjd3jy79IQP0/xF+e88bmRuzOXFdHcLIuGU/sxw&#10;wmd0qJhpF/bkouhZ5xl3STxkSmkQJ4vS8xzE7nenNciqlP9rVD8AAAD//wMAUEsBAi0AFAAGAAgA&#10;AAAhALaDOJL+AAAA4QEAABMAAAAAAAAAAAAAAAAAAAAAAFtDb250ZW50X1R5cGVzXS54bWxQSwEC&#10;LQAUAAYACAAAACEAOP0h/9YAAACUAQAACwAAAAAAAAAAAAAAAAAvAQAAX3JlbHMvLnJlbHNQSwEC&#10;LQAUAAYACAAAACEAiQrM1x4CAAC9BAAADgAAAAAAAAAAAAAAAAAuAgAAZHJzL2Uyb0RvYy54bWxQ&#10;SwECLQAUAAYACAAAACEAywG4nuAAAAAOAQAADwAAAAAAAAAAAAAAAAB4BAAAZHJzL2Rvd25yZXYu&#10;eG1sUEsFBgAAAAAEAAQA8wAAAIUFAAAAAA==&#10;" path="m5325745,l,,,6096r5325745,l5325745,xe" fillcolor="black" stroked="f">
              <v:path arrowok="t"/>
              <w10:wrap anchorx="page" anchory="page"/>
            </v:shape>
          </w:pict>
        </mc:Fallback>
      </mc:AlternateContent>
    </w:r>
    <w:r>
      <w:rPr>
        <w:noProof/>
        <w:sz w:val="20"/>
      </w:rPr>
      <mc:AlternateContent>
        <mc:Choice Requires="wps">
          <w:drawing>
            <wp:anchor distT="0" distB="0" distL="0" distR="0" simplePos="0" relativeHeight="487421952" behindDoc="1" locked="0" layoutInCell="1" allowOverlap="1" wp14:anchorId="2BA1AFA3" wp14:editId="74DBBAE1">
              <wp:simplePos x="0" y="0"/>
              <wp:positionH relativeFrom="page">
                <wp:posOffset>1921510</wp:posOffset>
              </wp:positionH>
              <wp:positionV relativeFrom="page">
                <wp:posOffset>10170921</wp:posOffset>
              </wp:positionV>
              <wp:extent cx="3714750" cy="29845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14750" cy="298450"/>
                      </a:xfrm>
                      <a:prstGeom prst="rect">
                        <a:avLst/>
                      </a:prstGeom>
                    </wps:spPr>
                    <wps:txbx>
                      <w:txbxContent>
                        <w:p w14:paraId="6F1A574F" w14:textId="4EE2F4BA" w:rsidR="00EC78D4" w:rsidRPr="0031290E" w:rsidRDefault="00EC78D4" w:rsidP="0031290E">
                          <w:pPr>
                            <w:spacing w:before="12"/>
                            <w:ind w:right="1"/>
                            <w:rPr>
                              <w:b/>
                              <w:sz w:val="18"/>
                            </w:rPr>
                          </w:pPr>
                        </w:p>
                      </w:txbxContent>
                    </wps:txbx>
                    <wps:bodyPr wrap="square" lIns="0" tIns="0" rIns="0" bIns="0" rtlCol="0">
                      <a:noAutofit/>
                    </wps:bodyPr>
                  </wps:wsp>
                </a:graphicData>
              </a:graphic>
            </wp:anchor>
          </w:drawing>
        </mc:Choice>
        <mc:Fallback>
          <w:pict>
            <v:shapetype w14:anchorId="2BA1AFA3" id="_x0000_t202" coordsize="21600,21600" o:spt="202" path="m,l,21600r21600,l21600,xe">
              <v:stroke joinstyle="miter"/>
              <v:path gradientshapeok="t" o:connecttype="rect"/>
            </v:shapetype>
            <v:shape id="Textbox 24" o:spid="_x0000_s1036" type="#_x0000_t202" style="position:absolute;margin-left:151.3pt;margin-top:800.85pt;width:292.5pt;height:23.5pt;z-index:-15894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3mwlwEAACMDAAAOAAAAZHJzL2Uyb0RvYy54bWysUsFuEzEQvSP1Hyzfm01CoWWVTQVUIKQK&#10;kAof4HjtrNW1x8w42c3fM3Y2CYIb6sUez4yf33vj1f3oe7E3SA5CIxezuRQmaGhd2Dby549P13dS&#10;UFKhVT0E08iDIXm/vnq1GmJtltBB3xoUDBKoHmIju5RiXVWkO+MVzSCawEUL6FXiI26rFtXA6L6v&#10;lvP522oAbCOCNkScfTgW5brgW2t0+mYtmST6RjK3VFYs6yav1Xql6i2q2Dk90VD/wcIrF/jRM9SD&#10;Skrs0P0D5Z1GILBppsFXYK3TpmhgNYv5X2qeOhVN0cLmUDzbRC8Hq7/un+J3FGn8ACMPsIig+Aj6&#10;mdibaohUTz3ZU6qJu7PQ0aLPO0sQfJG9PZz9NGMSmpOvbxc3t2+4pLm2fHd3w3EGvdyOSOmzAS9y&#10;0EjkeRUGav9I6dh6apnIHN/PTNK4GYVrmXRBzakNtAcWM/A8G0m/dgqNFP2XwIbl4Z8CPAWbU4Cp&#10;/wjli2RNAd7vElhXGFxwJwY8iaJh+jV51H+eS9flb69/AwAA//8DAFBLAwQUAAYACAAAACEAMuBT&#10;KeAAAAANAQAADwAAAGRycy9kb3ducmV2LnhtbEyPwU7DMBBE70j8g7VI3KjdgpI0jVNVCE5IiDQc&#10;ODqxm1iN1yF22/D3bE9w3Jmn2ZliO7uBnc0UrEcJy4UAZrD12mIn4bN+fciAhahQq8GjkfBjAmzL&#10;25tC5dpfsDLnfewYhWDIlYQ+xjHnPLS9cSos/GiQvIOfnIp0Th3Xk7pQuBv4SoiEO2WRPvRqNM+9&#10;aY/7k5Ow+8LqxX6/Nx/VobJ1vRb4lhylvL+bdxtg0czxD4ZrfaoOJXVq/Al1YIOER7FKCCUjEcsU&#10;GCFZlpLUXKWnLAVeFvz/ivIXAAD//wMAUEsBAi0AFAAGAAgAAAAhALaDOJL+AAAA4QEAABMAAAAA&#10;AAAAAAAAAAAAAAAAAFtDb250ZW50X1R5cGVzXS54bWxQSwECLQAUAAYACAAAACEAOP0h/9YAAACU&#10;AQAACwAAAAAAAAAAAAAAAAAvAQAAX3JlbHMvLnJlbHNQSwECLQAUAAYACAAAACEAO895sJcBAAAj&#10;AwAADgAAAAAAAAAAAAAAAAAuAgAAZHJzL2Uyb0RvYy54bWxQSwECLQAUAAYACAAAACEAMuBTKeAA&#10;AAANAQAADwAAAAAAAAAAAAAAAADxAwAAZHJzL2Rvd25yZXYueG1sUEsFBgAAAAAEAAQA8wAAAP4E&#10;AAAAAA==&#10;" filled="f" stroked="f">
              <v:textbox inset="0,0,0,0">
                <w:txbxContent>
                  <w:p w14:paraId="6F1A574F" w14:textId="4EE2F4BA" w:rsidR="00EC78D4" w:rsidRPr="0031290E" w:rsidRDefault="00EC78D4" w:rsidP="0031290E">
                    <w:pPr>
                      <w:spacing w:before="12"/>
                      <w:ind w:right="1"/>
                      <w:rPr>
                        <w:b/>
                        <w:sz w:val="18"/>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A006E" w14:textId="77777777" w:rsidR="00EC78D4" w:rsidRDefault="0031290E">
    <w:pPr>
      <w:pStyle w:val="Corpodetexto"/>
      <w:spacing w:line="14" w:lineRule="auto"/>
      <w:ind w:left="0"/>
      <w:jc w:val="left"/>
      <w:rPr>
        <w:sz w:val="20"/>
      </w:rPr>
    </w:pPr>
    <w:r>
      <w:rPr>
        <w:noProof/>
        <w:sz w:val="20"/>
      </w:rPr>
      <mc:AlternateContent>
        <mc:Choice Requires="wps">
          <w:drawing>
            <wp:anchor distT="0" distB="0" distL="0" distR="0" simplePos="0" relativeHeight="487423488" behindDoc="1" locked="0" layoutInCell="1" allowOverlap="1" wp14:anchorId="24F7034B" wp14:editId="33462219">
              <wp:simplePos x="0" y="0"/>
              <wp:positionH relativeFrom="page">
                <wp:posOffset>1117396</wp:posOffset>
              </wp:positionH>
              <wp:positionV relativeFrom="page">
                <wp:posOffset>10160506</wp:posOffset>
              </wp:positionV>
              <wp:extent cx="5325745" cy="6350"/>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25745" cy="6350"/>
                      </a:xfrm>
                      <a:custGeom>
                        <a:avLst/>
                        <a:gdLst/>
                        <a:ahLst/>
                        <a:cxnLst/>
                        <a:rect l="l" t="t" r="r" b="b"/>
                        <a:pathLst>
                          <a:path w="5325745" h="6350">
                            <a:moveTo>
                              <a:pt x="5325745" y="0"/>
                            </a:moveTo>
                            <a:lnTo>
                              <a:pt x="0" y="0"/>
                            </a:lnTo>
                            <a:lnTo>
                              <a:pt x="0" y="6096"/>
                            </a:lnTo>
                            <a:lnTo>
                              <a:pt x="5325745" y="6096"/>
                            </a:lnTo>
                            <a:lnTo>
                              <a:pt x="532574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3683B0D" id="Graphic 27" o:spid="_x0000_s1026" style="position:absolute;margin-left:88pt;margin-top:800.05pt;width:419.35pt;height:.5pt;z-index:-15892992;visibility:visible;mso-wrap-style:square;mso-wrap-distance-left:0;mso-wrap-distance-top:0;mso-wrap-distance-right:0;mso-wrap-distance-bottom:0;mso-position-horizontal:absolute;mso-position-horizontal-relative:page;mso-position-vertical:absolute;mso-position-vertical-relative:page;v-text-anchor:top" coordsize="53257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szXHgIAAL0EAAAOAAAAZHJzL2Uyb0RvYy54bWysVMFu2zAMvQ/YPwi6L07TJeuMOMXQosOA&#10;oivQDDsrshwbk0WNUmLn70fJlmtspw3zQabMJ+rxkfT2tm81Oyt0DZiCXy2WnCkjoWzMseDf9g/v&#10;bjhzXphSaDCq4Bfl+O3u7ZttZ3O1ghp0qZBREOPyzha89t7mWeZkrVrhFmCVIWcF2ApPWzxmJYqO&#10;orc6Wy2Xm6wDLC2CVM7R1/vByXcxflUp6b9WlVOe6YITNx9XjOshrNluK/IjCls3cqQh/oFFKxpD&#10;l06h7oUX7ITNH6HaRiI4qPxCQptBVTVSxRwom6vlb9m81MKqmAuJ4+wkk/t/YeXT+cU+Y6Du7CPI&#10;H44UyTrr8skTNm7E9BW2AUvEWR9VvEwqqt4zSR/X16v1h/drziT5NtfrKHIm8nRWnpz/rCDGEedH&#10;54calMkSdbJkb5KJVMlQQx1r6DmjGiJnVMPDUEMrfDgXyAWTdTMi9cgjOFs4qz1EmA8pTGxTIsT0&#10;FaPNHEsNNEMlX3rbGG/AbJYfN4EXBUvu9B5g82v/CpzUTOGkBqeGm0Le8cpJC7p+rrYD3ZQPjdYh&#10;fYfHw51GdhZhNOIzMp7BYicMxQ9tcIDy8oyso3kpuPt5Eqg4018MNWQYrmRgMg7JQK/vII5gVB6d&#10;3/ffBVpmySy4p955gtTuIk9tQfwDYMCGkwY+nTxUTeiZyG1gNG5oRmL+4zyHIZzvI+r1r7P7BQAA&#10;//8DAFBLAwQUAAYACAAAACEAywG4nuAAAAAOAQAADwAAAGRycy9kb3ducmV2LnhtbEyPQU/DMAyF&#10;70j8h8hI3FgSNNqpNJ0QCIE4scGkHbPGtBWNUzXZVvj1eFzg5mc/PX+vXE6+FwccYxfIgJ4pEEh1&#10;cB01Bt7fHq8WIGKy5GwfCA18YYRldX5W2sKFI63wsE6N4BCKhTXQpjQUUsa6RW/jLAxIfPsIo7eJ&#10;5dhIN9ojh/teXiuVSW874g+tHfC+xfpzvfecsnjd3jy79IQP0/xF+e88bmRuzOXFdHcLIuGU/sxw&#10;wmd0qJhpF/bkouhZ5xl3STxkSmkQJ4vS8xzE7nenNciqlP9rVD8AAAD//wMAUEsBAi0AFAAGAAgA&#10;AAAhALaDOJL+AAAA4QEAABMAAAAAAAAAAAAAAAAAAAAAAFtDb250ZW50X1R5cGVzXS54bWxQSwEC&#10;LQAUAAYACAAAACEAOP0h/9YAAACUAQAACwAAAAAAAAAAAAAAAAAvAQAAX3JlbHMvLnJlbHNQSwEC&#10;LQAUAAYACAAAACEAiQrM1x4CAAC9BAAADgAAAAAAAAAAAAAAAAAuAgAAZHJzL2Uyb0RvYy54bWxQ&#10;SwECLQAUAAYACAAAACEAywG4nuAAAAAOAQAADwAAAAAAAAAAAAAAAAB4BAAAZHJzL2Rvd25yZXYu&#10;eG1sUEsFBgAAAAAEAAQA8wAAAIUFAAAAAA==&#10;" path="m5325745,l,,,6096r5325745,l5325745,xe" fillcolor="black" stroked="f">
              <v:path arrowok="t"/>
              <w10:wrap anchorx="page" anchory="page"/>
            </v:shape>
          </w:pict>
        </mc:Fallback>
      </mc:AlternateContent>
    </w:r>
    <w:r>
      <w:rPr>
        <w:noProof/>
        <w:sz w:val="20"/>
      </w:rPr>
      <mc:AlternateContent>
        <mc:Choice Requires="wps">
          <w:drawing>
            <wp:anchor distT="0" distB="0" distL="0" distR="0" simplePos="0" relativeHeight="487424000" behindDoc="1" locked="0" layoutInCell="1" allowOverlap="1" wp14:anchorId="2496E85C" wp14:editId="4C5CCBA4">
              <wp:simplePos x="0" y="0"/>
              <wp:positionH relativeFrom="page">
                <wp:posOffset>1921510</wp:posOffset>
              </wp:positionH>
              <wp:positionV relativeFrom="page">
                <wp:posOffset>10170921</wp:posOffset>
              </wp:positionV>
              <wp:extent cx="3714750" cy="29845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14750" cy="298450"/>
                      </a:xfrm>
                      <a:prstGeom prst="rect">
                        <a:avLst/>
                      </a:prstGeom>
                    </wps:spPr>
                    <wps:txbx>
                      <w:txbxContent>
                        <w:p w14:paraId="49788262" w14:textId="2DDF3718" w:rsidR="00EC78D4" w:rsidRPr="0031290E" w:rsidRDefault="00EC78D4" w:rsidP="0031290E">
                          <w:pPr>
                            <w:spacing w:before="12"/>
                            <w:ind w:left="1" w:right="1"/>
                            <w:rPr>
                              <w:b/>
                              <w:sz w:val="18"/>
                            </w:rPr>
                          </w:pPr>
                        </w:p>
                      </w:txbxContent>
                    </wps:txbx>
                    <wps:bodyPr wrap="square" lIns="0" tIns="0" rIns="0" bIns="0" rtlCol="0">
                      <a:noAutofit/>
                    </wps:bodyPr>
                  </wps:wsp>
                </a:graphicData>
              </a:graphic>
            </wp:anchor>
          </w:drawing>
        </mc:Choice>
        <mc:Fallback>
          <w:pict>
            <v:shapetype w14:anchorId="2496E85C" id="_x0000_t202" coordsize="21600,21600" o:spt="202" path="m,l,21600r21600,l21600,xe">
              <v:stroke joinstyle="miter"/>
              <v:path gradientshapeok="t" o:connecttype="rect"/>
            </v:shapetype>
            <v:shape id="Textbox 28" o:spid="_x0000_s1038" type="#_x0000_t202" style="position:absolute;margin-left:151.3pt;margin-top:800.85pt;width:292.5pt;height:23.5pt;z-index:-15892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yBTmAEAACMDAAAOAAAAZHJzL2Uyb0RvYy54bWysUsFuEzEQvSP1Hyzfm01CoWWVTQVUIKQK&#10;kAof4HjtrNW1x8w42c3fM3Y2CYIb6sUez4yf33vj1f3oe7E3SA5CIxezuRQmaGhd2Dby549P13dS&#10;UFKhVT0E08iDIXm/vnq1GmJtltBB3xoUDBKoHmIju5RiXVWkO+MVzSCawEUL6FXiI26rFtXA6L6v&#10;lvP522oAbCOCNkScfTgW5brgW2t0+mYtmST6RjK3VFYs6yav1Xql6i2q2Dk90VD/wcIrF/jRM9SD&#10;Skrs0P0D5Z1GILBppsFXYK3TpmhgNYv5X2qeOhVN0cLmUDzbRC8Hq7/un+J3FGn8ACMPsIig+Aj6&#10;mdibaohUTz3ZU6qJu7PQ0aLPO0sQfJG9PZz9NGMSmpOvbxc3t2+4pLm2fHd3w3EGvdyOSOmzAS9y&#10;0EjkeRUGav9I6dh6apnIHN/PTNK4GYVrmfQyo+bUBtoDixl4no2kXzuFRor+S2DD8vBPAZ6CzSnA&#10;1H+E8kWypgDvdwmsKwwuuBMDnkTRMP2aPOo/z6Xr8rfXvwEAAP//AwBQSwMEFAAGAAgAAAAhADLg&#10;UyngAAAADQEAAA8AAABkcnMvZG93bnJldi54bWxMj8FOwzAQRO9I/IO1SNyo3YKSNI1TVQhOSIg0&#10;HDg6sZtYjdchdtvw92xPcNyZp9mZYju7gZ3NFKxHCcuFAGaw9dpiJ+Gzfn3IgIWoUKvBo5HwYwJs&#10;y9ubQuXaX7Ay533sGIVgyJWEPsYx5zy0vXEqLPxokLyDn5yKdE4d15O6ULgb+EqIhDtlkT70ajTP&#10;vWmP+5OTsPvC6sV+vzcf1aGydb0W+JYcpby/m3cbYNHM8Q+Ga32qDiV1avwJdWCDhEexSgglIxHL&#10;FBghWZaS1FylpywFXhb8/4ryFwAA//8DAFBLAQItABQABgAIAAAAIQC2gziS/gAAAOEBAAATAAAA&#10;AAAAAAAAAAAAAAAAAABbQ29udGVudF9UeXBlc10ueG1sUEsBAi0AFAAGAAgAAAAhADj9If/WAAAA&#10;lAEAAAsAAAAAAAAAAAAAAAAALwEAAF9yZWxzLy5yZWxzUEsBAi0AFAAGAAgAAAAhALV/IFOYAQAA&#10;IwMAAA4AAAAAAAAAAAAAAAAALgIAAGRycy9lMm9Eb2MueG1sUEsBAi0AFAAGAAgAAAAhADLgUyng&#10;AAAADQEAAA8AAAAAAAAAAAAAAAAA8gMAAGRycy9kb3ducmV2LnhtbFBLBQYAAAAABAAEAPMAAAD/&#10;BAAAAAA=&#10;" filled="f" stroked="f">
              <v:textbox inset="0,0,0,0">
                <w:txbxContent>
                  <w:p w14:paraId="49788262" w14:textId="2DDF3718" w:rsidR="00EC78D4" w:rsidRPr="0031290E" w:rsidRDefault="00EC78D4" w:rsidP="0031290E">
                    <w:pPr>
                      <w:spacing w:before="12"/>
                      <w:ind w:left="1" w:right="1"/>
                      <w:rPr>
                        <w:b/>
                        <w:sz w:val="18"/>
                      </w:rPr>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B266A" w14:textId="77777777" w:rsidR="00EC78D4" w:rsidRDefault="0031290E">
    <w:pPr>
      <w:pStyle w:val="Corpodetexto"/>
      <w:spacing w:line="14" w:lineRule="auto"/>
      <w:ind w:left="0"/>
      <w:jc w:val="left"/>
      <w:rPr>
        <w:sz w:val="20"/>
      </w:rPr>
    </w:pPr>
    <w:r>
      <w:rPr>
        <w:noProof/>
        <w:sz w:val="20"/>
      </w:rPr>
      <mc:AlternateContent>
        <mc:Choice Requires="wps">
          <w:drawing>
            <wp:anchor distT="0" distB="0" distL="0" distR="0" simplePos="0" relativeHeight="487425536" behindDoc="1" locked="0" layoutInCell="1" allowOverlap="1" wp14:anchorId="5E246B41" wp14:editId="36338464">
              <wp:simplePos x="0" y="0"/>
              <wp:positionH relativeFrom="page">
                <wp:posOffset>1117396</wp:posOffset>
              </wp:positionH>
              <wp:positionV relativeFrom="page">
                <wp:posOffset>10160506</wp:posOffset>
              </wp:positionV>
              <wp:extent cx="5325745" cy="635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25745" cy="6350"/>
                      </a:xfrm>
                      <a:custGeom>
                        <a:avLst/>
                        <a:gdLst/>
                        <a:ahLst/>
                        <a:cxnLst/>
                        <a:rect l="l" t="t" r="r" b="b"/>
                        <a:pathLst>
                          <a:path w="5325745" h="6350">
                            <a:moveTo>
                              <a:pt x="5325745" y="0"/>
                            </a:moveTo>
                            <a:lnTo>
                              <a:pt x="0" y="0"/>
                            </a:lnTo>
                            <a:lnTo>
                              <a:pt x="0" y="6096"/>
                            </a:lnTo>
                            <a:lnTo>
                              <a:pt x="5325745" y="6096"/>
                            </a:lnTo>
                            <a:lnTo>
                              <a:pt x="532574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98DFE09" id="Graphic 31" o:spid="_x0000_s1026" style="position:absolute;margin-left:88pt;margin-top:800.05pt;width:419.35pt;height:.5pt;z-index:-15890944;visibility:visible;mso-wrap-style:square;mso-wrap-distance-left:0;mso-wrap-distance-top:0;mso-wrap-distance-right:0;mso-wrap-distance-bottom:0;mso-position-horizontal:absolute;mso-position-horizontal-relative:page;mso-position-vertical:absolute;mso-position-vertical-relative:page;v-text-anchor:top" coordsize="53257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szXHgIAAL0EAAAOAAAAZHJzL2Uyb0RvYy54bWysVMFu2zAMvQ/YPwi6L07TJeuMOMXQosOA&#10;oivQDDsrshwbk0WNUmLn70fJlmtspw3zQabMJ+rxkfT2tm81Oyt0DZiCXy2WnCkjoWzMseDf9g/v&#10;bjhzXphSaDCq4Bfl+O3u7ZttZ3O1ghp0qZBREOPyzha89t7mWeZkrVrhFmCVIWcF2ApPWzxmJYqO&#10;orc6Wy2Xm6wDLC2CVM7R1/vByXcxflUp6b9WlVOe6YITNx9XjOshrNluK/IjCls3cqQh/oFFKxpD&#10;l06h7oUX7ITNH6HaRiI4qPxCQptBVTVSxRwom6vlb9m81MKqmAuJ4+wkk/t/YeXT+cU+Y6Du7CPI&#10;H44UyTrr8skTNm7E9BW2AUvEWR9VvEwqqt4zSR/X16v1h/drziT5NtfrKHIm8nRWnpz/rCDGEedH&#10;54calMkSdbJkb5KJVMlQQx1r6DmjGiJnVMPDUEMrfDgXyAWTdTMi9cgjOFs4qz1EmA8pTGxTIsT0&#10;FaPNHEsNNEMlX3rbGG/AbJYfN4EXBUvu9B5g82v/CpzUTOGkBqeGm0Le8cpJC7p+rrYD3ZQPjdYh&#10;fYfHw51GdhZhNOIzMp7BYicMxQ9tcIDy8oyso3kpuPt5Eqg4018MNWQYrmRgMg7JQK/vII5gVB6d&#10;3/ffBVpmySy4p955gtTuIk9tQfwDYMCGkwY+nTxUTeiZyG1gNG5oRmL+4zyHIZzvI+r1r7P7BQAA&#10;//8DAFBLAwQUAAYACAAAACEAywG4nuAAAAAOAQAADwAAAGRycy9kb3ducmV2LnhtbEyPQU/DMAyF&#10;70j8h8hI3FgSNNqpNJ0QCIE4scGkHbPGtBWNUzXZVvj1eFzg5mc/PX+vXE6+FwccYxfIgJ4pEEh1&#10;cB01Bt7fHq8WIGKy5GwfCA18YYRldX5W2sKFI63wsE6N4BCKhTXQpjQUUsa6RW/jLAxIfPsIo7eJ&#10;5dhIN9ojh/teXiuVSW874g+tHfC+xfpzvfecsnjd3jy79IQP0/xF+e88bmRuzOXFdHcLIuGU/sxw&#10;wmd0qJhpF/bkouhZ5xl3STxkSmkQJ4vS8xzE7nenNciqlP9rVD8AAAD//wMAUEsBAi0AFAAGAAgA&#10;AAAhALaDOJL+AAAA4QEAABMAAAAAAAAAAAAAAAAAAAAAAFtDb250ZW50X1R5cGVzXS54bWxQSwEC&#10;LQAUAAYACAAAACEAOP0h/9YAAACUAQAACwAAAAAAAAAAAAAAAAAvAQAAX3JlbHMvLnJlbHNQSwEC&#10;LQAUAAYACAAAACEAiQrM1x4CAAC9BAAADgAAAAAAAAAAAAAAAAAuAgAAZHJzL2Uyb0RvYy54bWxQ&#10;SwECLQAUAAYACAAAACEAywG4nuAAAAAOAQAADwAAAAAAAAAAAAAAAAB4BAAAZHJzL2Rvd25yZXYu&#10;eG1sUEsFBgAAAAAEAAQA8wAAAIUFAAAAAA==&#10;" path="m5325745,l,,,6096r5325745,l5325745,xe" fillcolor="black" stroked="f">
              <v:path arrowok="t"/>
              <w10:wrap anchorx="page" anchory="page"/>
            </v:shape>
          </w:pict>
        </mc:Fallback>
      </mc:AlternateContent>
    </w:r>
    <w:r>
      <w:rPr>
        <w:noProof/>
        <w:sz w:val="20"/>
      </w:rPr>
      <mc:AlternateContent>
        <mc:Choice Requires="wps">
          <w:drawing>
            <wp:anchor distT="0" distB="0" distL="0" distR="0" simplePos="0" relativeHeight="487426048" behindDoc="1" locked="0" layoutInCell="1" allowOverlap="1" wp14:anchorId="716AB9C1" wp14:editId="2665219E">
              <wp:simplePos x="0" y="0"/>
              <wp:positionH relativeFrom="page">
                <wp:posOffset>1921510</wp:posOffset>
              </wp:positionH>
              <wp:positionV relativeFrom="page">
                <wp:posOffset>10170921</wp:posOffset>
              </wp:positionV>
              <wp:extent cx="3714750" cy="29845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14750" cy="298450"/>
                      </a:xfrm>
                      <a:prstGeom prst="rect">
                        <a:avLst/>
                      </a:prstGeom>
                    </wps:spPr>
                    <wps:txbx>
                      <w:txbxContent>
                        <w:p w14:paraId="2EC38F8C" w14:textId="3ECA515F" w:rsidR="00EC78D4" w:rsidRDefault="00EC78D4">
                          <w:pPr>
                            <w:ind w:right="1"/>
                            <w:jc w:val="center"/>
                            <w:rPr>
                              <w:i/>
                              <w:sz w:val="20"/>
                            </w:rPr>
                          </w:pPr>
                        </w:p>
                      </w:txbxContent>
                    </wps:txbx>
                    <wps:bodyPr wrap="square" lIns="0" tIns="0" rIns="0" bIns="0" rtlCol="0">
                      <a:noAutofit/>
                    </wps:bodyPr>
                  </wps:wsp>
                </a:graphicData>
              </a:graphic>
            </wp:anchor>
          </w:drawing>
        </mc:Choice>
        <mc:Fallback>
          <w:pict>
            <v:shapetype w14:anchorId="716AB9C1" id="_x0000_t202" coordsize="21600,21600" o:spt="202" path="m,l,21600r21600,l21600,xe">
              <v:stroke joinstyle="miter"/>
              <v:path gradientshapeok="t" o:connecttype="rect"/>
            </v:shapetype>
            <v:shape id="Textbox 32" o:spid="_x0000_s1040" type="#_x0000_t202" style="position:absolute;margin-left:151.3pt;margin-top:800.85pt;width:292.5pt;height:23.5pt;z-index:-1589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LutmAEAACMDAAAOAAAAZHJzL2Uyb0RvYy54bWysUsGO0zAQvSPxD5bvNG0p7G7UdAWsQEgr&#10;QFr4ANexG4vYY2bcJv17xm7aIvaGuNjjmfHze2+8vh99Lw4GyUFo5GI2l8IEDa0Lu0b++P7x1a0U&#10;lFRoVQ/BNPJoSN5vXr5YD7E2S+igbw0KBglUD7GRXUqxrirSnfGKZhBN4KIF9CrxEXdVi2pgdN9X&#10;y/n8bTUAthFBGyLOPpyKclPwrTU6fbWWTBJ9I5lbKiuWdZvXarNW9Q5V7JyeaKh/YOGVC/zoBepB&#10;JSX26J5BeacRCGyaafAVWOu0KRpYzWL+l5qnTkVTtLA5FC820f+D1V8OT/EbijS+h5EHWERQfAT9&#10;k9ibaohUTz3ZU6qJu7PQ0aLPO0sQfJG9PV78NGMSmpOvbxarmzdc0lxb3t2uOM6g19sRKX0y4EUO&#10;Gok8r8JAHR4pnVrPLROZ0/uZSRq3o3Atk15l1JzaQntkMQPPs5H0a6/QSNF/DmxYHv45wHOwPQeY&#10;+g9QvkjWFODdPoF1hcEVd2LAkygapl+TR/3nuXRd//bmNwAAAP//AwBQSwMEFAAGAAgAAAAhADLg&#10;UyngAAAADQEAAA8AAABkcnMvZG93bnJldi54bWxMj8FOwzAQRO9I/IO1SNyo3YKSNI1TVQhOSIg0&#10;HDg6sZtYjdchdtvw92xPcNyZp9mZYju7gZ3NFKxHCcuFAGaw9dpiJ+Gzfn3IgIWoUKvBo5HwYwJs&#10;y9ubQuXaX7Ay533sGIVgyJWEPsYx5zy0vXEqLPxokLyDn5yKdE4d15O6ULgb+EqIhDtlkT70ajTP&#10;vWmP+5OTsPvC6sV+vzcf1aGydb0W+JYcpby/m3cbYNHM8Q+Ga32qDiV1avwJdWCDhEexSgglIxHL&#10;FBghWZaS1FylpywFXhb8/4ryFwAA//8DAFBLAQItABQABgAIAAAAIQC2gziS/gAAAOEBAAATAAAA&#10;AAAAAAAAAAAAAAAAAABbQ29udGVudF9UeXBlc10ueG1sUEsBAi0AFAAGAAgAAAAhADj9If/WAAAA&#10;lAEAAAsAAAAAAAAAAAAAAAAALwEAAF9yZWxzLy5yZWxzUEsBAi0AFAAGAAgAAAAhAGaou62YAQAA&#10;IwMAAA4AAAAAAAAAAAAAAAAALgIAAGRycy9lMm9Eb2MueG1sUEsBAi0AFAAGAAgAAAAhADLgUyng&#10;AAAADQEAAA8AAAAAAAAAAAAAAAAA8gMAAGRycy9kb3ducmV2LnhtbFBLBQYAAAAABAAEAPMAAAD/&#10;BAAAAAA=&#10;" filled="f" stroked="f">
              <v:textbox inset="0,0,0,0">
                <w:txbxContent>
                  <w:p w14:paraId="2EC38F8C" w14:textId="3ECA515F" w:rsidR="00EC78D4" w:rsidRDefault="00EC78D4">
                    <w:pPr>
                      <w:ind w:right="1"/>
                      <w:jc w:val="center"/>
                      <w:rPr>
                        <w:i/>
                        <w:sz w:val="20"/>
                      </w:rPr>
                    </w:pP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99D4B" w14:textId="77777777" w:rsidR="00EC78D4" w:rsidRDefault="0031290E">
    <w:pPr>
      <w:pStyle w:val="Corpodetexto"/>
      <w:spacing w:line="14" w:lineRule="auto"/>
      <w:ind w:left="0"/>
      <w:jc w:val="left"/>
      <w:rPr>
        <w:sz w:val="20"/>
      </w:rPr>
    </w:pPr>
    <w:r>
      <w:rPr>
        <w:noProof/>
        <w:sz w:val="20"/>
      </w:rPr>
      <mc:AlternateContent>
        <mc:Choice Requires="wps">
          <w:drawing>
            <wp:anchor distT="0" distB="0" distL="0" distR="0" simplePos="0" relativeHeight="487427584" behindDoc="1" locked="0" layoutInCell="1" allowOverlap="1" wp14:anchorId="0BBB2BFE" wp14:editId="26935CAF">
              <wp:simplePos x="0" y="0"/>
              <wp:positionH relativeFrom="page">
                <wp:posOffset>1117396</wp:posOffset>
              </wp:positionH>
              <wp:positionV relativeFrom="page">
                <wp:posOffset>10160506</wp:posOffset>
              </wp:positionV>
              <wp:extent cx="5325745" cy="6350"/>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25745" cy="6350"/>
                      </a:xfrm>
                      <a:custGeom>
                        <a:avLst/>
                        <a:gdLst/>
                        <a:ahLst/>
                        <a:cxnLst/>
                        <a:rect l="l" t="t" r="r" b="b"/>
                        <a:pathLst>
                          <a:path w="5325745" h="6350">
                            <a:moveTo>
                              <a:pt x="5325745" y="0"/>
                            </a:moveTo>
                            <a:lnTo>
                              <a:pt x="0" y="0"/>
                            </a:lnTo>
                            <a:lnTo>
                              <a:pt x="0" y="6096"/>
                            </a:lnTo>
                            <a:lnTo>
                              <a:pt x="5325745" y="6096"/>
                            </a:lnTo>
                            <a:lnTo>
                              <a:pt x="532574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F193EBC" id="Graphic 35" o:spid="_x0000_s1026" style="position:absolute;margin-left:88pt;margin-top:800.05pt;width:419.35pt;height:.5pt;z-index:-15888896;visibility:visible;mso-wrap-style:square;mso-wrap-distance-left:0;mso-wrap-distance-top:0;mso-wrap-distance-right:0;mso-wrap-distance-bottom:0;mso-position-horizontal:absolute;mso-position-horizontal-relative:page;mso-position-vertical:absolute;mso-position-vertical-relative:page;v-text-anchor:top" coordsize="53257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szXHgIAAL0EAAAOAAAAZHJzL2Uyb0RvYy54bWysVMFu2zAMvQ/YPwi6L07TJeuMOMXQosOA&#10;oivQDDsrshwbk0WNUmLn70fJlmtspw3zQabMJ+rxkfT2tm81Oyt0DZiCXy2WnCkjoWzMseDf9g/v&#10;bjhzXphSaDCq4Bfl+O3u7ZttZ3O1ghp0qZBREOPyzha89t7mWeZkrVrhFmCVIWcF2ApPWzxmJYqO&#10;orc6Wy2Xm6wDLC2CVM7R1/vByXcxflUp6b9WlVOe6YITNx9XjOshrNluK/IjCls3cqQh/oFFKxpD&#10;l06h7oUX7ITNH6HaRiI4qPxCQptBVTVSxRwom6vlb9m81MKqmAuJ4+wkk/t/YeXT+cU+Y6Du7CPI&#10;H44UyTrr8skTNm7E9BW2AUvEWR9VvEwqqt4zSR/X16v1h/drziT5NtfrKHIm8nRWnpz/rCDGEedH&#10;54calMkSdbJkb5KJVMlQQx1r6DmjGiJnVMPDUEMrfDgXyAWTdTMi9cgjOFs4qz1EmA8pTGxTIsT0&#10;FaPNHEsNNEMlX3rbGG/AbJYfN4EXBUvu9B5g82v/CpzUTOGkBqeGm0Le8cpJC7p+rrYD3ZQPjdYh&#10;fYfHw51GdhZhNOIzMp7BYicMxQ9tcIDy8oyso3kpuPt5Eqg4018MNWQYrmRgMg7JQK/vII5gVB6d&#10;3/ffBVpmySy4p955gtTuIk9tQfwDYMCGkwY+nTxUTeiZyG1gNG5oRmL+4zyHIZzvI+r1r7P7BQAA&#10;//8DAFBLAwQUAAYACAAAACEAywG4nuAAAAAOAQAADwAAAGRycy9kb3ducmV2LnhtbEyPQU/DMAyF&#10;70j8h8hI3FgSNNqpNJ0QCIE4scGkHbPGtBWNUzXZVvj1eFzg5mc/PX+vXE6+FwccYxfIgJ4pEEh1&#10;cB01Bt7fHq8WIGKy5GwfCA18YYRldX5W2sKFI63wsE6N4BCKhTXQpjQUUsa6RW/jLAxIfPsIo7eJ&#10;5dhIN9ojh/teXiuVSW874g+tHfC+xfpzvfecsnjd3jy79IQP0/xF+e88bmRuzOXFdHcLIuGU/sxw&#10;wmd0qJhpF/bkouhZ5xl3STxkSmkQJ4vS8xzE7nenNciqlP9rVD8AAAD//wMAUEsBAi0AFAAGAAgA&#10;AAAhALaDOJL+AAAA4QEAABMAAAAAAAAAAAAAAAAAAAAAAFtDb250ZW50X1R5cGVzXS54bWxQSwEC&#10;LQAUAAYACAAAACEAOP0h/9YAAACUAQAACwAAAAAAAAAAAAAAAAAvAQAAX3JlbHMvLnJlbHNQSwEC&#10;LQAUAAYACAAAACEAiQrM1x4CAAC9BAAADgAAAAAAAAAAAAAAAAAuAgAAZHJzL2Uyb0RvYy54bWxQ&#10;SwECLQAUAAYACAAAACEAywG4nuAAAAAOAQAADwAAAAAAAAAAAAAAAAB4BAAAZHJzL2Rvd25yZXYu&#10;eG1sUEsFBgAAAAAEAAQA8wAAAIUFAAAAAA==&#10;" path="m5325745,l,,,6096r5325745,l5325745,xe" fillcolor="black" stroked="f">
              <v:path arrowok="t"/>
              <w10:wrap anchorx="page" anchory="page"/>
            </v:shape>
          </w:pict>
        </mc:Fallback>
      </mc:AlternateContent>
    </w:r>
    <w:r>
      <w:rPr>
        <w:noProof/>
        <w:sz w:val="20"/>
      </w:rPr>
      <mc:AlternateContent>
        <mc:Choice Requires="wps">
          <w:drawing>
            <wp:anchor distT="0" distB="0" distL="0" distR="0" simplePos="0" relativeHeight="487428096" behindDoc="1" locked="0" layoutInCell="1" allowOverlap="1" wp14:anchorId="7E575BE5" wp14:editId="786D547A">
              <wp:simplePos x="0" y="0"/>
              <wp:positionH relativeFrom="page">
                <wp:posOffset>1921510</wp:posOffset>
              </wp:positionH>
              <wp:positionV relativeFrom="page">
                <wp:posOffset>10170921</wp:posOffset>
              </wp:positionV>
              <wp:extent cx="3714750" cy="298450"/>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14750" cy="298450"/>
                      </a:xfrm>
                      <a:prstGeom prst="rect">
                        <a:avLst/>
                      </a:prstGeom>
                    </wps:spPr>
                    <wps:txbx>
                      <w:txbxContent>
                        <w:p w14:paraId="03E41946" w14:textId="0598E0A8" w:rsidR="00EC78D4" w:rsidRDefault="00EC78D4">
                          <w:pPr>
                            <w:ind w:right="1"/>
                            <w:jc w:val="center"/>
                            <w:rPr>
                              <w:i/>
                              <w:sz w:val="20"/>
                            </w:rPr>
                          </w:pPr>
                        </w:p>
                      </w:txbxContent>
                    </wps:txbx>
                    <wps:bodyPr wrap="square" lIns="0" tIns="0" rIns="0" bIns="0" rtlCol="0">
                      <a:noAutofit/>
                    </wps:bodyPr>
                  </wps:wsp>
                </a:graphicData>
              </a:graphic>
            </wp:anchor>
          </w:drawing>
        </mc:Choice>
        <mc:Fallback>
          <w:pict>
            <v:shapetype w14:anchorId="7E575BE5" id="_x0000_t202" coordsize="21600,21600" o:spt="202" path="m,l,21600r21600,l21600,xe">
              <v:stroke joinstyle="miter"/>
              <v:path gradientshapeok="t" o:connecttype="rect"/>
            </v:shapetype>
            <v:shape id="Textbox 36" o:spid="_x0000_s1042" type="#_x0000_t202" style="position:absolute;margin-left:151.3pt;margin-top:800.85pt;width:292.5pt;height:23.5pt;z-index:-15888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OJOmAEAACMDAAAOAAAAZHJzL2Uyb0RvYy54bWysUsFuEzEQvSPxD5bvZJNQ2rLKpgIqEFJF&#10;kQof4HjtrMXaY2ac7ObvGTubBNFbxcUez4yf33vj1d3oe7E3SA5CIxezuRQmaGhd2Dby54/Pb26l&#10;oKRCq3oIppEHQ/Ju/frVaoi1WUIHfWtQMEigeoiN7FKKdVWR7oxXNINoAhctoFeJj7itWlQDo/u+&#10;Ws7n19UA2EYEbYg4e38synXBt9bo9GgtmST6RjK3VFYs6yav1Xql6i2q2Dk90VAvYOGVC/zoGepe&#10;JSV26J5BeacRCGyaafAVWOu0KRpYzWL+j5qnTkVTtLA5FM820f+D1d/2T/E7ijR+hJEHWERQfAD9&#10;i9ibaohUTz3ZU6qJu7PQ0aLPO0sQfJG9PZz9NGMSmpNvbxZXN++4pLm2fH97xXEGvdyOSOmLAS9y&#10;0EjkeRUGav9A6dh6apnIHN/PTNK4GYVrmfR1Rs2pDbQHFjPwPBtJv3cKjRT918CG5eGfAjwFm1OA&#10;qf8E5YtkTQE+7BJYVxhccCcGPImiYfo1edR/n0vX5W+v/wAAAP//AwBQSwMEFAAGAAgAAAAhADLg&#10;UyngAAAADQEAAA8AAABkcnMvZG93bnJldi54bWxMj8FOwzAQRO9I/IO1SNyo3YKSNI1TVQhOSIg0&#10;HDg6sZtYjdchdtvw92xPcNyZp9mZYju7gZ3NFKxHCcuFAGaw9dpiJ+Gzfn3IgIWoUKvBo5HwYwJs&#10;y9ubQuXaX7Ay533sGIVgyJWEPsYx5zy0vXEqLPxokLyDn5yKdE4d15O6ULgb+EqIhDtlkT70ajTP&#10;vWmP+5OTsPvC6sV+vzcf1aGydb0W+JYcpby/m3cbYNHM8Q+Ga32qDiV1avwJdWCDhEexSgglIxHL&#10;FBghWZaS1FylpywFXhb8/4ryFwAA//8DAFBLAQItABQABgAIAAAAIQC2gziS/gAAAOEBAAATAAAA&#10;AAAAAAAAAAAAAAAAAABbQ29udGVudF9UeXBlc10ueG1sUEsBAi0AFAAGAAgAAAAhADj9If/WAAAA&#10;lAEAAAsAAAAAAAAAAAAAAAAALwEAAF9yZWxzLy5yZWxzUEsBAi0AFAAGAAgAAAAhAOgY4k6YAQAA&#10;IwMAAA4AAAAAAAAAAAAAAAAALgIAAGRycy9lMm9Eb2MueG1sUEsBAi0AFAAGAAgAAAAhADLgUyng&#10;AAAADQEAAA8AAAAAAAAAAAAAAAAA8gMAAGRycy9kb3ducmV2LnhtbFBLBQYAAAAABAAEAPMAAAD/&#10;BAAAAAA=&#10;" filled="f" stroked="f">
              <v:textbox inset="0,0,0,0">
                <w:txbxContent>
                  <w:p w14:paraId="03E41946" w14:textId="0598E0A8" w:rsidR="00EC78D4" w:rsidRDefault="00EC78D4">
                    <w:pPr>
                      <w:ind w:right="1"/>
                      <w:jc w:val="center"/>
                      <w:rPr>
                        <w:i/>
                        <w:sz w:val="20"/>
                      </w:rPr>
                    </w:pP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0720" w14:textId="77777777" w:rsidR="00EC78D4" w:rsidRDefault="0031290E">
    <w:pPr>
      <w:pStyle w:val="Corpodetexto"/>
      <w:spacing w:line="14" w:lineRule="auto"/>
      <w:ind w:left="0"/>
      <w:jc w:val="left"/>
      <w:rPr>
        <w:sz w:val="20"/>
      </w:rPr>
    </w:pPr>
    <w:r>
      <w:rPr>
        <w:noProof/>
        <w:sz w:val="20"/>
      </w:rPr>
      <mc:AlternateContent>
        <mc:Choice Requires="wps">
          <w:drawing>
            <wp:anchor distT="0" distB="0" distL="0" distR="0" simplePos="0" relativeHeight="487430144" behindDoc="1" locked="0" layoutInCell="1" allowOverlap="1" wp14:anchorId="04D21CD4" wp14:editId="0BA8A266">
              <wp:simplePos x="0" y="0"/>
              <wp:positionH relativeFrom="page">
                <wp:posOffset>1117396</wp:posOffset>
              </wp:positionH>
              <wp:positionV relativeFrom="page">
                <wp:posOffset>10160506</wp:posOffset>
              </wp:positionV>
              <wp:extent cx="5325745" cy="6350"/>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25745" cy="6350"/>
                      </a:xfrm>
                      <a:custGeom>
                        <a:avLst/>
                        <a:gdLst/>
                        <a:ahLst/>
                        <a:cxnLst/>
                        <a:rect l="l" t="t" r="r" b="b"/>
                        <a:pathLst>
                          <a:path w="5325745" h="6350">
                            <a:moveTo>
                              <a:pt x="5325745" y="0"/>
                            </a:moveTo>
                            <a:lnTo>
                              <a:pt x="0" y="0"/>
                            </a:lnTo>
                            <a:lnTo>
                              <a:pt x="0" y="6096"/>
                            </a:lnTo>
                            <a:lnTo>
                              <a:pt x="5325745" y="6096"/>
                            </a:lnTo>
                            <a:lnTo>
                              <a:pt x="532574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2434F6" id="Graphic 40" o:spid="_x0000_s1026" style="position:absolute;margin-left:88pt;margin-top:800.05pt;width:419.35pt;height:.5pt;z-index:-15886336;visibility:visible;mso-wrap-style:square;mso-wrap-distance-left:0;mso-wrap-distance-top:0;mso-wrap-distance-right:0;mso-wrap-distance-bottom:0;mso-position-horizontal:absolute;mso-position-horizontal-relative:page;mso-position-vertical:absolute;mso-position-vertical-relative:page;v-text-anchor:top" coordsize="53257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szXHgIAAL0EAAAOAAAAZHJzL2Uyb0RvYy54bWysVMFu2zAMvQ/YPwi6L07TJeuMOMXQosOA&#10;oivQDDsrshwbk0WNUmLn70fJlmtspw3zQabMJ+rxkfT2tm81Oyt0DZiCXy2WnCkjoWzMseDf9g/v&#10;bjhzXphSaDCq4Bfl+O3u7ZttZ3O1ghp0qZBREOPyzha89t7mWeZkrVrhFmCVIWcF2ApPWzxmJYqO&#10;orc6Wy2Xm6wDLC2CVM7R1/vByXcxflUp6b9WlVOe6YITNx9XjOshrNluK/IjCls3cqQh/oFFKxpD&#10;l06h7oUX7ITNH6HaRiI4qPxCQptBVTVSxRwom6vlb9m81MKqmAuJ4+wkk/t/YeXT+cU+Y6Du7CPI&#10;H44UyTrr8skTNm7E9BW2AUvEWR9VvEwqqt4zSR/X16v1h/drziT5NtfrKHIm8nRWnpz/rCDGEedH&#10;54calMkSdbJkb5KJVMlQQx1r6DmjGiJnVMPDUEMrfDgXyAWTdTMi9cgjOFs4qz1EmA8pTGxTIsT0&#10;FaPNHEsNNEMlX3rbGG/AbJYfN4EXBUvu9B5g82v/CpzUTOGkBqeGm0Le8cpJC7p+rrYD3ZQPjdYh&#10;fYfHw51GdhZhNOIzMp7BYicMxQ9tcIDy8oyso3kpuPt5Eqg4018MNWQYrmRgMg7JQK/vII5gVB6d&#10;3/ffBVpmySy4p955gtTuIk9tQfwDYMCGkwY+nTxUTeiZyG1gNG5oRmL+4zyHIZzvI+r1r7P7BQAA&#10;//8DAFBLAwQUAAYACAAAACEAywG4nuAAAAAOAQAADwAAAGRycy9kb3ducmV2LnhtbEyPQU/DMAyF&#10;70j8h8hI3FgSNNqpNJ0QCIE4scGkHbPGtBWNUzXZVvj1eFzg5mc/PX+vXE6+FwccYxfIgJ4pEEh1&#10;cB01Bt7fHq8WIGKy5GwfCA18YYRldX5W2sKFI63wsE6N4BCKhTXQpjQUUsa6RW/jLAxIfPsIo7eJ&#10;5dhIN9ojh/teXiuVSW874g+tHfC+xfpzvfecsnjd3jy79IQP0/xF+e88bmRuzOXFdHcLIuGU/sxw&#10;wmd0qJhpF/bkouhZ5xl3STxkSmkQJ4vS8xzE7nenNciqlP9rVD8AAAD//wMAUEsBAi0AFAAGAAgA&#10;AAAhALaDOJL+AAAA4QEAABMAAAAAAAAAAAAAAAAAAAAAAFtDb250ZW50X1R5cGVzXS54bWxQSwEC&#10;LQAUAAYACAAAACEAOP0h/9YAAACUAQAACwAAAAAAAAAAAAAAAAAvAQAAX3JlbHMvLnJlbHNQSwEC&#10;LQAUAAYACAAAACEAiQrM1x4CAAC9BAAADgAAAAAAAAAAAAAAAAAuAgAAZHJzL2Uyb0RvYy54bWxQ&#10;SwECLQAUAAYACAAAACEAywG4nuAAAAAOAQAADwAAAAAAAAAAAAAAAAB4BAAAZHJzL2Rvd25yZXYu&#10;eG1sUEsFBgAAAAAEAAQA8wAAAIUFAAAAAA==&#10;" path="m5325745,l,,,6096r5325745,l5325745,xe" fillcolor="black" stroked="f">
              <v:path arrowok="t"/>
              <w10:wrap anchorx="page" anchory="page"/>
            </v:shape>
          </w:pict>
        </mc:Fallback>
      </mc:AlternateContent>
    </w:r>
    <w:r>
      <w:rPr>
        <w:noProof/>
        <w:sz w:val="20"/>
      </w:rPr>
      <mc:AlternateContent>
        <mc:Choice Requires="wps">
          <w:drawing>
            <wp:anchor distT="0" distB="0" distL="0" distR="0" simplePos="0" relativeHeight="487430656" behindDoc="1" locked="0" layoutInCell="1" allowOverlap="1" wp14:anchorId="5F6ACB11" wp14:editId="1EFD24DE">
              <wp:simplePos x="0" y="0"/>
              <wp:positionH relativeFrom="page">
                <wp:posOffset>1921510</wp:posOffset>
              </wp:positionH>
              <wp:positionV relativeFrom="page">
                <wp:posOffset>10170921</wp:posOffset>
              </wp:positionV>
              <wp:extent cx="3714750" cy="29845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14750" cy="298450"/>
                      </a:xfrm>
                      <a:prstGeom prst="rect">
                        <a:avLst/>
                      </a:prstGeom>
                    </wps:spPr>
                    <wps:txbx>
                      <w:txbxContent>
                        <w:p w14:paraId="1425BB45" w14:textId="56FAD7F7" w:rsidR="00EC78D4" w:rsidRDefault="00EC78D4">
                          <w:pPr>
                            <w:ind w:right="1"/>
                            <w:jc w:val="center"/>
                            <w:rPr>
                              <w:i/>
                              <w:sz w:val="20"/>
                            </w:rPr>
                          </w:pPr>
                        </w:p>
                      </w:txbxContent>
                    </wps:txbx>
                    <wps:bodyPr wrap="square" lIns="0" tIns="0" rIns="0" bIns="0" rtlCol="0">
                      <a:noAutofit/>
                    </wps:bodyPr>
                  </wps:wsp>
                </a:graphicData>
              </a:graphic>
            </wp:anchor>
          </w:drawing>
        </mc:Choice>
        <mc:Fallback>
          <w:pict>
            <v:shapetype w14:anchorId="5F6ACB11" id="_x0000_t202" coordsize="21600,21600" o:spt="202" path="m,l,21600r21600,l21600,xe">
              <v:stroke joinstyle="miter"/>
              <v:path gradientshapeok="t" o:connecttype="rect"/>
            </v:shapetype>
            <v:shape id="Textbox 41" o:spid="_x0000_s1044" type="#_x0000_t202" style="position:absolute;margin-left:151.3pt;margin-top:800.85pt;width:292.5pt;height:23.5pt;z-index:-15885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f2LmAEAACMDAAAOAAAAZHJzL2Uyb0RvYy54bWysUsGO0zAQvSPxD5bvNG1Z2G7UdAWsQEgr&#10;QFr4ANexG4vYY2bcJv17xm7aIvaGuNjjmfHze2+8vh99Lw4GyUFo5GI2l8IEDa0Lu0b++P7x1UoK&#10;Siq0qodgGnk0JO83L1+sh1ibJXTQtwYFgwSqh9jILqVYVxXpznhFM4gmcNECepX4iLuqRTUwuu+r&#10;5Xz+thoA24igDRFnH05FuSn41hqdvlpLJom+kcwtlRXLus1rtVmreocqdk5PNNQ/sPDKBX70AvWg&#10;khJ7dM+gvNMIBDbNNPgKrHXaFA2sZjH/S81Tp6IpWtgciheb6P/B6i+Hp/gNRRrfw8gDLCIoPoL+&#10;SexNNUSqp57sKdXE3VnoaNHnnSUIvsjeHi9+mjEJzcnXt4ub2zdc0lxb3q1uOM6g19sRKX0y4EUO&#10;Gok8r8JAHR4pnVrPLROZ0/uZSRq3o3Atk15l1JzaQntkMQPPs5H0a6/QSNF/DmxYHv45wHOwPQeY&#10;+g9QvkjWFODdPoF1hcEVd2LAkygapl+TR/3nuXRd//bmNwAAAP//AwBQSwMEFAAGAAgAAAAhADLg&#10;UyngAAAADQEAAA8AAABkcnMvZG93bnJldi54bWxMj8FOwzAQRO9I/IO1SNyo3YKSNI1TVQhOSIg0&#10;HDg6sZtYjdchdtvw92xPcNyZp9mZYju7gZ3NFKxHCcuFAGaw9dpiJ+Gzfn3IgIWoUKvBo5HwYwJs&#10;y9ubQuXaX7Ay533sGIVgyJWEPsYx5zy0vXEqLPxokLyDn5yKdE4d15O6ULgb+EqIhDtlkT70ajTP&#10;vWmP+5OTsPvC6sV+vzcf1aGydb0W+JYcpby/m3cbYNHM8Q+Ga32qDiV1avwJdWCDhEexSgglIxHL&#10;FBghWZaS1FylpywFXhb8/4ryFwAA//8DAFBLAQItABQABgAIAAAAIQC2gziS/gAAAOEBAAATAAAA&#10;AAAAAAAAAAAAAAAAAABbQ29udGVudF9UeXBlc10ueG1sUEsBAi0AFAAGAAgAAAAhADj9If/WAAAA&#10;lAEAAAsAAAAAAAAAAAAAAAAALwEAAF9yZWxzLy5yZWxzUEsBAi0AFAAGAAgAAAAhAIEB/YuYAQAA&#10;IwMAAA4AAAAAAAAAAAAAAAAALgIAAGRycy9lMm9Eb2MueG1sUEsBAi0AFAAGAAgAAAAhADLgUyng&#10;AAAADQEAAA8AAAAAAAAAAAAAAAAA8gMAAGRycy9kb3ducmV2LnhtbFBLBQYAAAAABAAEAPMAAAD/&#10;BAAAAAA=&#10;" filled="f" stroked="f">
              <v:textbox inset="0,0,0,0">
                <w:txbxContent>
                  <w:p w14:paraId="1425BB45" w14:textId="56FAD7F7" w:rsidR="00EC78D4" w:rsidRDefault="00EC78D4">
                    <w:pPr>
                      <w:ind w:right="1"/>
                      <w:jc w:val="center"/>
                      <w:rPr>
                        <w:i/>
                        <w:sz w:val="20"/>
                      </w:rPr>
                    </w:pP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8A934" w14:textId="77777777" w:rsidR="00EC78D4" w:rsidRDefault="0031290E">
    <w:pPr>
      <w:pStyle w:val="Corpodetexto"/>
      <w:spacing w:line="14" w:lineRule="auto"/>
      <w:ind w:left="0"/>
      <w:jc w:val="left"/>
      <w:rPr>
        <w:sz w:val="20"/>
      </w:rPr>
    </w:pPr>
    <w:r>
      <w:rPr>
        <w:noProof/>
        <w:sz w:val="20"/>
      </w:rPr>
      <mc:AlternateContent>
        <mc:Choice Requires="wps">
          <w:drawing>
            <wp:anchor distT="0" distB="0" distL="0" distR="0" simplePos="0" relativeHeight="487431680" behindDoc="1" locked="0" layoutInCell="1" allowOverlap="1" wp14:anchorId="61BD7459" wp14:editId="3C255419">
              <wp:simplePos x="0" y="0"/>
              <wp:positionH relativeFrom="page">
                <wp:posOffset>1117396</wp:posOffset>
              </wp:positionH>
              <wp:positionV relativeFrom="page">
                <wp:posOffset>10160506</wp:posOffset>
              </wp:positionV>
              <wp:extent cx="5325745" cy="6350"/>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25745" cy="6350"/>
                      </a:xfrm>
                      <a:custGeom>
                        <a:avLst/>
                        <a:gdLst/>
                        <a:ahLst/>
                        <a:cxnLst/>
                        <a:rect l="l" t="t" r="r" b="b"/>
                        <a:pathLst>
                          <a:path w="5325745" h="6350">
                            <a:moveTo>
                              <a:pt x="5325745" y="0"/>
                            </a:moveTo>
                            <a:lnTo>
                              <a:pt x="0" y="0"/>
                            </a:lnTo>
                            <a:lnTo>
                              <a:pt x="0" y="6096"/>
                            </a:lnTo>
                            <a:lnTo>
                              <a:pt x="5325745" y="6096"/>
                            </a:lnTo>
                            <a:lnTo>
                              <a:pt x="532574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8673745" id="Graphic 43" o:spid="_x0000_s1026" style="position:absolute;margin-left:88pt;margin-top:800.05pt;width:419.35pt;height:.5pt;z-index:-15884800;visibility:visible;mso-wrap-style:square;mso-wrap-distance-left:0;mso-wrap-distance-top:0;mso-wrap-distance-right:0;mso-wrap-distance-bottom:0;mso-position-horizontal:absolute;mso-position-horizontal-relative:page;mso-position-vertical:absolute;mso-position-vertical-relative:page;v-text-anchor:top" coordsize="53257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szXHgIAAL0EAAAOAAAAZHJzL2Uyb0RvYy54bWysVMFu2zAMvQ/YPwi6L07TJeuMOMXQosOA&#10;oivQDDsrshwbk0WNUmLn70fJlmtspw3zQabMJ+rxkfT2tm81Oyt0DZiCXy2WnCkjoWzMseDf9g/v&#10;bjhzXphSaDCq4Bfl+O3u7ZttZ3O1ghp0qZBREOPyzha89t7mWeZkrVrhFmCVIWcF2ApPWzxmJYqO&#10;orc6Wy2Xm6wDLC2CVM7R1/vByXcxflUp6b9WlVOe6YITNx9XjOshrNluK/IjCls3cqQh/oFFKxpD&#10;l06h7oUX7ITNH6HaRiI4qPxCQptBVTVSxRwom6vlb9m81MKqmAuJ4+wkk/t/YeXT+cU+Y6Du7CPI&#10;H44UyTrr8skTNm7E9BW2AUvEWR9VvEwqqt4zSR/X16v1h/drziT5NtfrKHIm8nRWnpz/rCDGEedH&#10;54calMkSdbJkb5KJVMlQQx1r6DmjGiJnVMPDUEMrfDgXyAWTdTMi9cgjOFs4qz1EmA8pTGxTIsT0&#10;FaPNHEsNNEMlX3rbGG/AbJYfN4EXBUvu9B5g82v/CpzUTOGkBqeGm0Le8cpJC7p+rrYD3ZQPjdYh&#10;fYfHw51GdhZhNOIzMp7BYicMxQ9tcIDy8oyso3kpuPt5Eqg4018MNWQYrmRgMg7JQK/vII5gVB6d&#10;3/ffBVpmySy4p955gtTuIk9tQfwDYMCGkwY+nTxUTeiZyG1gNG5oRmL+4zyHIZzvI+r1r7P7BQAA&#10;//8DAFBLAwQUAAYACAAAACEAywG4nuAAAAAOAQAADwAAAGRycy9kb3ducmV2LnhtbEyPQU/DMAyF&#10;70j8h8hI3FgSNNqpNJ0QCIE4scGkHbPGtBWNUzXZVvj1eFzg5mc/PX+vXE6+FwccYxfIgJ4pEEh1&#10;cB01Bt7fHq8WIGKy5GwfCA18YYRldX5W2sKFI63wsE6N4BCKhTXQpjQUUsa6RW/jLAxIfPsIo7eJ&#10;5dhIN9ojh/teXiuVSW874g+tHfC+xfpzvfecsnjd3jy79IQP0/xF+e88bmRuzOXFdHcLIuGU/sxw&#10;wmd0qJhpF/bkouhZ5xl3STxkSmkQJ4vS8xzE7nenNciqlP9rVD8AAAD//wMAUEsBAi0AFAAGAAgA&#10;AAAhALaDOJL+AAAA4QEAABMAAAAAAAAAAAAAAAAAAAAAAFtDb250ZW50X1R5cGVzXS54bWxQSwEC&#10;LQAUAAYACAAAACEAOP0h/9YAAACUAQAACwAAAAAAAAAAAAAAAAAvAQAAX3JlbHMvLnJlbHNQSwEC&#10;LQAUAAYACAAAACEAiQrM1x4CAAC9BAAADgAAAAAAAAAAAAAAAAAuAgAAZHJzL2Uyb0RvYy54bWxQ&#10;SwECLQAUAAYACAAAACEAywG4nuAAAAAOAQAADwAAAAAAAAAAAAAAAAB4BAAAZHJzL2Rvd25yZXYu&#10;eG1sUEsFBgAAAAAEAAQA8wAAAIUFAAAAAA==&#10;" path="m5325745,l,,,6096r5325745,l5325745,xe" fillcolor="black" stroked="f">
              <v:path arrowok="t"/>
              <w10:wrap anchorx="page" anchory="page"/>
            </v:shape>
          </w:pict>
        </mc:Fallback>
      </mc:AlternateContent>
    </w:r>
    <w:r>
      <w:rPr>
        <w:noProof/>
        <w:sz w:val="20"/>
      </w:rPr>
      <mc:AlternateContent>
        <mc:Choice Requires="wps">
          <w:drawing>
            <wp:anchor distT="0" distB="0" distL="0" distR="0" simplePos="0" relativeHeight="487432192" behindDoc="1" locked="0" layoutInCell="1" allowOverlap="1" wp14:anchorId="7F180DC8" wp14:editId="58D5B587">
              <wp:simplePos x="0" y="0"/>
              <wp:positionH relativeFrom="page">
                <wp:posOffset>1921510</wp:posOffset>
              </wp:positionH>
              <wp:positionV relativeFrom="page">
                <wp:posOffset>10170921</wp:posOffset>
              </wp:positionV>
              <wp:extent cx="3714750" cy="298450"/>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14750" cy="298450"/>
                      </a:xfrm>
                      <a:prstGeom prst="rect">
                        <a:avLst/>
                      </a:prstGeom>
                    </wps:spPr>
                    <wps:txbx>
                      <w:txbxContent>
                        <w:p w14:paraId="6139BBB8" w14:textId="47F54820" w:rsidR="00EC78D4" w:rsidRDefault="00EC78D4">
                          <w:pPr>
                            <w:ind w:right="1"/>
                            <w:jc w:val="center"/>
                            <w:rPr>
                              <w:i/>
                              <w:sz w:val="20"/>
                            </w:rPr>
                          </w:pPr>
                        </w:p>
                      </w:txbxContent>
                    </wps:txbx>
                    <wps:bodyPr wrap="square" lIns="0" tIns="0" rIns="0" bIns="0" rtlCol="0">
                      <a:noAutofit/>
                    </wps:bodyPr>
                  </wps:wsp>
                </a:graphicData>
              </a:graphic>
            </wp:anchor>
          </w:drawing>
        </mc:Choice>
        <mc:Fallback>
          <w:pict>
            <v:shapetype w14:anchorId="7F180DC8" id="_x0000_t202" coordsize="21600,21600" o:spt="202" path="m,l,21600r21600,l21600,xe">
              <v:stroke joinstyle="miter"/>
              <v:path gradientshapeok="t" o:connecttype="rect"/>
            </v:shapetype>
            <v:shape id="Textbox 44" o:spid="_x0000_s1045" type="#_x0000_t202" style="position:absolute;margin-left:151.3pt;margin-top:800.85pt;width:292.5pt;height:23.5pt;z-index:-15884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VH6mAEAACMDAAAOAAAAZHJzL2Uyb0RvYy54bWysUsFuEzEQvSPxD5bvZJNQaLvKpgIqEFJF&#10;kQof4HjtrMXaY2ac7ObvGTubBNFbxcUez4yf33vj1d3oe7E3SA5CIxezuRQmaGhd2Dby54/Pb26k&#10;oKRCq3oIppEHQ/Ju/frVaoi1WUIHfWtQMEigeoiN7FKKdVWR7oxXNINoAhctoFeJj7itWlQDo/u+&#10;Ws7n76sBsI0I2hBx9v5YlOuCb63R6dFaMkn0jWRuqaxY1k1eq/VK1VtUsXN6oqFewMIrF/jRM9S9&#10;Skrs0D2D8k4jENg00+ArsNZpUzSwmsX8HzVPnYqmaGFzKJ5tov8Hq7/tn+J3FGn8CCMPsIig+AD6&#10;F7E31RCpnnqyp1QTd2eho0Wfd5Yg+CJ7ezj7acYkNCffXi+urt9xSXNteXtzxXEGvdyOSOmLAS9y&#10;0EjkeRUGav9A6dh6apnIHN/PTNK4GYVrmfRtRs2pDbQHFjPwPBtJv3cKjRT918CG5eGfAjwFm1OA&#10;qf8E5YtkTQE+7BJYVxhccCcGPImiYfo1edR/n0vX5W+v/wAAAP//AwBQSwMEFAAGAAgAAAAhADLg&#10;UyngAAAADQEAAA8AAABkcnMvZG93bnJldi54bWxMj8FOwzAQRO9I/IO1SNyo3YKSNI1TVQhOSIg0&#10;HDg6sZtYjdchdtvw92xPcNyZp9mZYju7gZ3NFKxHCcuFAGaw9dpiJ+Gzfn3IgIWoUKvBo5HwYwJs&#10;y9ubQuXaX7Ay533sGIVgyJWEPsYx5zy0vXEqLPxokLyDn5yKdE4d15O6ULgb+EqIhDtlkT70ajTP&#10;vWmP+5OTsPvC6sV+vzcf1aGydb0W+JYcpby/m3cbYNHM8Q+Ga32qDiV1avwJdWCDhEexSgglIxHL&#10;FBghWZaS1FylpywFXhb8/4ryFwAA//8DAFBLAQItABQABgAIAAAAIQC2gziS/gAAAOEBAAATAAAA&#10;AAAAAAAAAAAAAAAAAABbQ29udGVudF9UeXBlc10ueG1sUEsBAi0AFAAGAAgAAAAhADj9If/WAAAA&#10;lAEAAAsAAAAAAAAAAAAAAAAALwEAAF9yZWxzLy5yZWxzUEsBAi0AFAAGAAgAAAAhAMbZUfqYAQAA&#10;IwMAAA4AAAAAAAAAAAAAAAAALgIAAGRycy9lMm9Eb2MueG1sUEsBAi0AFAAGAAgAAAAhADLgUyng&#10;AAAADQEAAA8AAAAAAAAAAAAAAAAA8gMAAGRycy9kb3ducmV2LnhtbFBLBQYAAAAABAAEAPMAAAD/&#10;BAAAAAA=&#10;" filled="f" stroked="f">
              <v:textbox inset="0,0,0,0">
                <w:txbxContent>
                  <w:p w14:paraId="6139BBB8" w14:textId="47F54820" w:rsidR="00EC78D4" w:rsidRDefault="00EC78D4">
                    <w:pPr>
                      <w:ind w:right="1"/>
                      <w:jc w:val="center"/>
                      <w:rPr>
                        <w:i/>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0CCFA" w14:textId="77777777" w:rsidR="0031290E" w:rsidRDefault="0031290E">
      <w:r>
        <w:separator/>
      </w:r>
    </w:p>
  </w:footnote>
  <w:footnote w:type="continuationSeparator" w:id="0">
    <w:p w14:paraId="0CA0A240" w14:textId="77777777" w:rsidR="0031290E" w:rsidRDefault="00312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42B97" w14:textId="3FAFF100" w:rsidR="00EC78D4" w:rsidRDefault="0031290E">
    <w:pPr>
      <w:pStyle w:val="Corpodetexto"/>
      <w:spacing w:line="14" w:lineRule="auto"/>
      <w:ind w:left="0"/>
      <w:jc w:val="left"/>
      <w:rPr>
        <w:sz w:val="20"/>
      </w:rPr>
    </w:pPr>
    <w:r>
      <w:rPr>
        <w:noProof/>
        <w:sz w:val="20"/>
      </w:rPr>
      <mc:AlternateContent>
        <mc:Choice Requires="wps">
          <w:drawing>
            <wp:anchor distT="0" distB="0" distL="0" distR="0" simplePos="0" relativeHeight="487413760" behindDoc="1" locked="0" layoutInCell="1" allowOverlap="1" wp14:anchorId="69C57FC5" wp14:editId="5BBD62F1">
              <wp:simplePos x="0" y="0"/>
              <wp:positionH relativeFrom="page">
                <wp:posOffset>671576</wp:posOffset>
              </wp:positionH>
              <wp:positionV relativeFrom="page">
                <wp:posOffset>795046</wp:posOffset>
              </wp:positionV>
              <wp:extent cx="2897505" cy="3409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7505" cy="340995"/>
                      </a:xfrm>
                      <a:prstGeom prst="rect">
                        <a:avLst/>
                      </a:prstGeom>
                    </wps:spPr>
                    <wps:txbx>
                      <w:txbxContent>
                        <w:p w14:paraId="20A711E4" w14:textId="397F0F16" w:rsidR="00EC78D4" w:rsidRDefault="00EC78D4" w:rsidP="0031290E">
                          <w:pPr>
                            <w:spacing w:before="11"/>
                            <w:ind w:right="18"/>
                          </w:pPr>
                        </w:p>
                      </w:txbxContent>
                    </wps:txbx>
                    <wps:bodyPr wrap="square" lIns="0" tIns="0" rIns="0" bIns="0" rtlCol="0">
                      <a:noAutofit/>
                    </wps:bodyPr>
                  </wps:wsp>
                </a:graphicData>
              </a:graphic>
            </wp:anchor>
          </w:drawing>
        </mc:Choice>
        <mc:Fallback>
          <w:pict>
            <v:shapetype w14:anchorId="69C57FC5" id="_x0000_t202" coordsize="21600,21600" o:spt="202" path="m,l,21600r21600,l21600,xe">
              <v:stroke joinstyle="miter"/>
              <v:path gradientshapeok="t" o:connecttype="rect"/>
            </v:shapetype>
            <v:shape id="Textbox 8" o:spid="_x0000_s1027" type="#_x0000_t202" style="position:absolute;margin-left:52.9pt;margin-top:62.6pt;width:228.15pt;height:26.85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gGYmQEAACIDAAAOAAAAZHJzL2Uyb0RvYy54bWysUsFuGyEQvVfKPyDuMRu3buOV11GTqFWl&#10;qK2U9AMwC17UhaEM9q7/vgNe21Vzq3qBgRke772Z1d3oerbXES34ht/MKs60V9Bav234j5dP17ec&#10;YZK+lT143fCDRn63vnqzGkKt59BB3+rICMRjPYSGdymFWghUnXYSZxC0p6SB6GSiY9yKNsqB0F0v&#10;5lX1XgwQ2xBBaUS6fTwm+brgG6NV+mYM6sT6hhO3VNZY1k1exXol622UobNqoiH/gYWT1tOnZ6hH&#10;mSTbRfsKylkVAcGkmQInwBirdNFAam6qv9Q8dzLoooXMwXC2Cf8frPq6fw7fI0vjPYzUwCICwxOo&#10;n0jeiCFgPdVkT7FGqs5CRxNd3kkCo4fk7eHspx4TU3Q5v11+WFQLzhTl3r6rlstFNlxcXoeI6bMG&#10;x3LQ8Ej9Kgzk/gnTsfRUMpE5/p+ZpHEzMttm0lSZbzbQHkjLQO1sOP7ayag567948iv3/hTEU7A5&#10;BTH1D1AmJEvy8HGXwNhC4II7EaBGFAnT0ORO/3kuVZfRXv8GAAD//wMAUEsDBBQABgAIAAAAIQAR&#10;ZfJ34AAAAAsBAAAPAAAAZHJzL2Rvd25yZXYueG1sTI/BTsMwEETvSPyDtZW4UbuREto0TlUhOCEh&#10;0nDg6MRuYjVeh9htw9+znOhtZ3c0+6bYzW5gFzMF61HCaimAGWy9tthJ+KxfH9fAQlSo1eDRSPgx&#10;AXbl/V2hcu2vWJnLIXaMQjDkSkIf45hzHtreOBWWfjRIt6OfnIokp47rSV0p3A08ESLjTlmkD70a&#10;zXNv2tPh7CTsv7B6sd/vzUd1rGxdbwS+ZScpHxbzfgssmjn+m+EPn9ChJKbGn1EHNpAWKaFHGpI0&#10;AUaONEtWwBraPK03wMuC33YofwEAAP//AwBQSwECLQAUAAYACAAAACEAtoM4kv4AAADhAQAAEwAA&#10;AAAAAAAAAAAAAAAAAAAAW0NvbnRlbnRfVHlwZXNdLnhtbFBLAQItABQABgAIAAAAIQA4/SH/1gAA&#10;AJQBAAALAAAAAAAAAAAAAAAAAC8BAABfcmVscy8ucmVsc1BLAQItABQABgAIAAAAIQAcDgGYmQEA&#10;ACIDAAAOAAAAAAAAAAAAAAAAAC4CAABkcnMvZTJvRG9jLnhtbFBLAQItABQABgAIAAAAIQARZfJ3&#10;4AAAAAsBAAAPAAAAAAAAAAAAAAAAAPMDAABkcnMvZG93bnJldi54bWxQSwUGAAAAAAQABADzAAAA&#10;AAUAAAAA&#10;" filled="f" stroked="f">
              <v:textbox inset="0,0,0,0">
                <w:txbxContent>
                  <w:p w14:paraId="20A711E4" w14:textId="397F0F16" w:rsidR="00EC78D4" w:rsidRDefault="00EC78D4" w:rsidP="0031290E">
                    <w:pPr>
                      <w:spacing w:before="11"/>
                      <w:ind w:right="18"/>
                    </w:pPr>
                  </w:p>
                </w:txbxContent>
              </v:textbox>
              <w10:wrap anchorx="page" anchory="page"/>
            </v:shape>
          </w:pict>
        </mc:Fallback>
      </mc:AlternateContent>
    </w:r>
    <w:r>
      <w:rPr>
        <w:noProof/>
        <w:sz w:val="20"/>
      </w:rPr>
      <mc:AlternateContent>
        <mc:Choice Requires="wps">
          <w:drawing>
            <wp:anchor distT="0" distB="0" distL="0" distR="0" simplePos="0" relativeHeight="487414272" behindDoc="1" locked="0" layoutInCell="1" allowOverlap="1" wp14:anchorId="651FFFE2" wp14:editId="17A86F19">
              <wp:simplePos x="0" y="0"/>
              <wp:positionH relativeFrom="page">
                <wp:posOffset>3993260</wp:posOffset>
              </wp:positionH>
              <wp:positionV relativeFrom="page">
                <wp:posOffset>795046</wp:posOffset>
              </wp:positionV>
              <wp:extent cx="980440" cy="3409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0440" cy="340995"/>
                      </a:xfrm>
                      <a:prstGeom prst="rect">
                        <a:avLst/>
                      </a:prstGeom>
                    </wps:spPr>
                    <wps:txbx>
                      <w:txbxContent>
                        <w:p w14:paraId="1AFD334D" w14:textId="616A6D83" w:rsidR="00EC78D4" w:rsidRDefault="0031290E" w:rsidP="0031290E">
                          <w:pPr>
                            <w:spacing w:before="11" w:line="253" w:lineRule="exact"/>
                            <w:rPr>
                              <w:b/>
                            </w:rPr>
                          </w:pPr>
                          <w:r>
                            <w:rPr>
                              <w:b/>
                              <w:color w:val="006FC0"/>
                              <w:spacing w:val="-2"/>
                            </w:rPr>
                            <w:t>:</w:t>
                          </w:r>
                        </w:p>
                        <w:p w14:paraId="7EA5DB86" w14:textId="33319257" w:rsidR="00EC78D4" w:rsidRDefault="00EC78D4" w:rsidP="0031290E">
                          <w:pPr>
                            <w:spacing w:line="253" w:lineRule="exact"/>
                          </w:pPr>
                        </w:p>
                      </w:txbxContent>
                    </wps:txbx>
                    <wps:bodyPr wrap="square" lIns="0" tIns="0" rIns="0" bIns="0" rtlCol="0">
                      <a:noAutofit/>
                    </wps:bodyPr>
                  </wps:wsp>
                </a:graphicData>
              </a:graphic>
            </wp:anchor>
          </w:drawing>
        </mc:Choice>
        <mc:Fallback>
          <w:pict>
            <v:shape w14:anchorId="651FFFE2" id="Textbox 9" o:spid="_x0000_s1028" type="#_x0000_t202" style="position:absolute;margin-left:314.45pt;margin-top:62.6pt;width:77.2pt;height:26.85pt;z-index:-1590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YpZmAEAACEDAAAOAAAAZHJzL2Uyb0RvYy54bWysUsFuGyEQvVfKPyDuMRvHreKV11HTqFWl&#10;qI2U5gMwC17UhaEM9q7/vgNe21Vzq3qBYWZ4vPeG1f3oerbXES34ht/MKs60V9Bav23464/P13ec&#10;YZK+lT143fCDRn6/vnq3GkKt59BB3+rICMRjPYSGdymFWghUnXYSZxC0p6KB6GSiY9yKNsqB0F0v&#10;5lX1QQwQ2xBBaUTKPh6LfF3wjdEqfTcGdWJ9w4lbKmss6yavYr2S9TbK0Fk10ZD/wMJJ6+nRM9Sj&#10;TJLton0D5ayKgGDSTIETYIxVumggNTfVX2peOhl00ULmYDjbhP8PVn3bv4TnyNL4ACMNsIjA8ATq&#10;J5I3YghYTz3ZU6yRurPQ0USXd5LA6CJ5ezj7qcfEFCWXd9ViQRVFpdtFtVy+z36Ly+UQMX3R4FgO&#10;Gh5pXIWA3D9hOraeWiYux+czkTRuRmbbhs8zaM5soD2QlIGm2XD8tZNRc9Z/9WRXHv0piKdgcwpi&#10;6j9B+SBZkYePuwTGFgIX3IkAzaFImP5MHvSf59J1+dnr3wAAAP//AwBQSwMEFAAGAAgAAAAhAFY3&#10;Y0/fAAAACwEAAA8AAABkcnMvZG93bnJldi54bWxMj8FOg0AQhu8mvsNmTLzZRRopRZamMXoyaaR4&#10;8LjAFDZlZ5Hdtvj2HU96nPn+/PNNvpntIM44eeNIweMiAoHUuNZQp+CzentIQfigqdWDI1Twgx42&#10;xe1NrrPWXajE8z50gkvIZ1pBH8KYSembHq32CzciMTu4yerA49TJdtIXLreDjKMokVYb4gu9HvGl&#10;x+a4P1kF2y8qX833rv4oD6WpqnVE78lRqfu7efsMIuAc/sLwq8/qULBT7U7UejEoSOJ0zVEG8VMM&#10;ghOrdLkEUfNmxUgWufz/Q3EFAAD//wMAUEsBAi0AFAAGAAgAAAAhALaDOJL+AAAA4QEAABMAAAAA&#10;AAAAAAAAAAAAAAAAAFtDb250ZW50X1R5cGVzXS54bWxQSwECLQAUAAYACAAAACEAOP0h/9YAAACU&#10;AQAACwAAAAAAAAAAAAAAAAAvAQAAX3JlbHMvLnJlbHNQSwECLQAUAAYACAAAACEAgbmKWZgBAAAh&#10;AwAADgAAAAAAAAAAAAAAAAAuAgAAZHJzL2Uyb0RvYy54bWxQSwECLQAUAAYACAAAACEAVjdjT98A&#10;AAALAQAADwAAAAAAAAAAAAAAAADyAwAAZHJzL2Rvd25yZXYueG1sUEsFBgAAAAAEAAQA8wAAAP4E&#10;AAAAAA==&#10;" filled="f" stroked="f">
              <v:textbox inset="0,0,0,0">
                <w:txbxContent>
                  <w:p w14:paraId="1AFD334D" w14:textId="616A6D83" w:rsidR="00EC78D4" w:rsidRDefault="0031290E" w:rsidP="0031290E">
                    <w:pPr>
                      <w:spacing w:before="11" w:line="253" w:lineRule="exact"/>
                      <w:rPr>
                        <w:b/>
                      </w:rPr>
                    </w:pPr>
                    <w:r>
                      <w:rPr>
                        <w:b/>
                        <w:color w:val="006FC0"/>
                        <w:spacing w:val="-2"/>
                      </w:rPr>
                      <w:t>:</w:t>
                    </w:r>
                  </w:p>
                  <w:p w14:paraId="7EA5DB86" w14:textId="33319257" w:rsidR="00EC78D4" w:rsidRDefault="00EC78D4" w:rsidP="0031290E">
                    <w:pPr>
                      <w:spacing w:line="253" w:lineRule="exact"/>
                    </w:pPr>
                  </w:p>
                </w:txbxContent>
              </v:textbox>
              <w10:wrap anchorx="page" anchory="page"/>
            </v:shape>
          </w:pict>
        </mc:Fallback>
      </mc:AlternateContent>
    </w:r>
    <w:r>
      <w:rPr>
        <w:noProof/>
        <w:sz w:val="20"/>
      </w:rPr>
      <mc:AlternateContent>
        <mc:Choice Requires="wps">
          <w:drawing>
            <wp:anchor distT="0" distB="0" distL="0" distR="0" simplePos="0" relativeHeight="487415296" behindDoc="1" locked="0" layoutInCell="1" allowOverlap="1" wp14:anchorId="0B5690DB" wp14:editId="278A81FA">
              <wp:simplePos x="0" y="0"/>
              <wp:positionH relativeFrom="page">
                <wp:posOffset>5795768</wp:posOffset>
              </wp:positionH>
              <wp:positionV relativeFrom="page">
                <wp:posOffset>795046</wp:posOffset>
              </wp:positionV>
              <wp:extent cx="504825" cy="18097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4825" cy="180975"/>
                      </a:xfrm>
                      <a:prstGeom prst="rect">
                        <a:avLst/>
                      </a:prstGeom>
                    </wps:spPr>
                    <wps:txbx>
                      <w:txbxContent>
                        <w:p w14:paraId="1DA3E705" w14:textId="69CC5AF7" w:rsidR="00EC78D4" w:rsidRDefault="0031290E">
                          <w:pPr>
                            <w:spacing w:before="11"/>
                            <w:ind w:left="20"/>
                          </w:pPr>
                          <w:r>
                            <w:rPr>
                              <w:spacing w:val="-2"/>
                            </w:rPr>
                            <w:t>,</w:t>
                          </w:r>
                        </w:p>
                      </w:txbxContent>
                    </wps:txbx>
                    <wps:bodyPr wrap="square" lIns="0" tIns="0" rIns="0" bIns="0" rtlCol="0">
                      <a:noAutofit/>
                    </wps:bodyPr>
                  </wps:wsp>
                </a:graphicData>
              </a:graphic>
            </wp:anchor>
          </w:drawing>
        </mc:Choice>
        <mc:Fallback>
          <w:pict>
            <v:shape w14:anchorId="0B5690DB" id="Textbox 11" o:spid="_x0000_s1029" type="#_x0000_t202" style="position:absolute;margin-left:456.35pt;margin-top:62.6pt;width:39.75pt;height:14.25pt;z-index:-1590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w+SmQEAACEDAAAOAAAAZHJzL2Uyb0RvYy54bWysUlGPEyEQfje5/0B4v7LtWa2bbi+eF43J&#10;xTM5/QGUhS5xYZCh3e2/d6Db1uib8WUYhuHj+75hfT+6nh10RAu+4fNZxZn2Clrrdw3//u3j7Yoz&#10;TNK3sgevG37UyO83N6/WQ6j1AjroWx0ZgXish9DwLqVQC4Gq007iDIL2dGggOploG3eijXIgdNeL&#10;RVW9EQPENkRQGpGqj6dDvin4xmiVno1BnVjfcOKWSowlbnMUm7Wsd1GGzqqJhvwHFk5aT49eoB5l&#10;kmwf7V9QzqoICCbNFDgBxliliwZSM6/+UPPSyaCLFjIHw8Um/H+w6svhJXyNLI0PMNIAiwgMT6B+&#10;IHkjhoD11JM9xRqpOwsdTXR5JQmMLpK3x4ufekxMUXFZvV4tlpwpOpqvqndvl9lvcb0cIqZPGhzL&#10;ScMjjasQkIcnTKfWc8vE5fR8JpLG7chs2/C7DJorW2iPJGWgaTYcf+5l1Jz1nz3ZlUd/TuI52Z6T&#10;mPoPUD5IVuTh/T6BsYXAFXciQHMoEqY/kwf9+750XX/25hcAAAD//wMAUEsDBBQABgAIAAAAIQBK&#10;H/hD4AAAAAsBAAAPAAAAZHJzL2Rvd25yZXYueG1sTI9BT8MwDIXvSPyHyEjcWLqgbbQ0nSYEJyRE&#10;Vw4c08ZrqzVOabKt/HvMCW6239Pz9/Lt7AZxxin0njQsFwkIpMbbnloNH9XL3QOIEA1ZM3hCDd8Y&#10;YFtcX+Ums/5CJZ73sRUcQiEzGroYx0zK0HToTFj4EYm1g5+cibxOrbSTuXC4G6RKkrV0pif+0JkR&#10;nzpsjvuT07D7pPK5/3qr38tD2VdVmtDr+qj17c28ewQRcY5/ZvjFZ3QomKn2J7JBDBrSpdqwlQW1&#10;UiDYkaaKh5ovq/sNyCKX/zsUPwAAAP//AwBQSwECLQAUAAYACAAAACEAtoM4kv4AAADhAQAAEwAA&#10;AAAAAAAAAAAAAAAAAAAAW0NvbnRlbnRfVHlwZXNdLnhtbFBLAQItABQABgAIAAAAIQA4/SH/1gAA&#10;AJQBAAALAAAAAAAAAAAAAAAAAC8BAABfcmVscy8ucmVsc1BLAQItABQABgAIAAAAIQD7Cw+SmQEA&#10;ACEDAAAOAAAAAAAAAAAAAAAAAC4CAABkcnMvZTJvRG9jLnhtbFBLAQItABQABgAIAAAAIQBKH/hD&#10;4AAAAAsBAAAPAAAAAAAAAAAAAAAAAPMDAABkcnMvZG93bnJldi54bWxQSwUGAAAAAAQABADzAAAA&#10;AAUAAAAA&#10;" filled="f" stroked="f">
              <v:textbox inset="0,0,0,0">
                <w:txbxContent>
                  <w:p w14:paraId="1DA3E705" w14:textId="69CC5AF7" w:rsidR="00EC78D4" w:rsidRDefault="0031290E">
                    <w:pPr>
                      <w:spacing w:before="11"/>
                      <w:ind w:left="20"/>
                    </w:pPr>
                    <w:r>
                      <w:rPr>
                        <w:spacing w:val="-2"/>
                      </w:rPr>
                      <w:t>,</w:t>
                    </w:r>
                  </w:p>
                </w:txbxContent>
              </v:textbox>
              <w10:wrap anchorx="page" anchory="page"/>
            </v:shape>
          </w:pict>
        </mc:Fallback>
      </mc:AlternateContent>
    </w:r>
    <w:r>
      <w:rPr>
        <w:noProof/>
        <w:sz w:val="20"/>
      </w:rPr>
      <mc:AlternateContent>
        <mc:Choice Requires="wps">
          <w:drawing>
            <wp:anchor distT="0" distB="0" distL="0" distR="0" simplePos="0" relativeHeight="487416320" behindDoc="1" locked="0" layoutInCell="1" allowOverlap="1" wp14:anchorId="2FC8B6A4" wp14:editId="014C5E5A">
              <wp:simplePos x="0" y="0"/>
              <wp:positionH relativeFrom="page">
                <wp:posOffset>5381625</wp:posOffset>
              </wp:positionH>
              <wp:positionV relativeFrom="page">
                <wp:posOffset>955320</wp:posOffset>
              </wp:positionV>
              <wp:extent cx="638175" cy="18097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175" cy="180975"/>
                      </a:xfrm>
                      <a:prstGeom prst="rect">
                        <a:avLst/>
                      </a:prstGeom>
                    </wps:spPr>
                    <wps:txbx>
                      <w:txbxContent>
                        <w:p w14:paraId="70F552C9" w14:textId="75350167" w:rsidR="00EC78D4" w:rsidRDefault="00EC78D4" w:rsidP="0031290E">
                          <w:pPr>
                            <w:spacing w:before="11"/>
                          </w:pPr>
                        </w:p>
                      </w:txbxContent>
                    </wps:txbx>
                    <wps:bodyPr wrap="square" lIns="0" tIns="0" rIns="0" bIns="0" rtlCol="0">
                      <a:noAutofit/>
                    </wps:bodyPr>
                  </wps:wsp>
                </a:graphicData>
              </a:graphic>
            </wp:anchor>
          </w:drawing>
        </mc:Choice>
        <mc:Fallback>
          <w:pict>
            <v:shape w14:anchorId="2FC8B6A4" id="Textbox 13" o:spid="_x0000_s1030" type="#_x0000_t202" style="position:absolute;margin-left:423.75pt;margin-top:75.2pt;width:50.25pt;height:14.25pt;z-index:-1590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rKolwEAACEDAAAOAAAAZHJzL2Uyb0RvYy54bWysUsGO0zAQvSPxD5bvNOkCS4maroAVCGnF&#10;Ii18gOvYjUXsMTNuk/49YzdtEdwQl/F4PH5+743Xd5MfxMEgOQitXC5qKUzQ0Lmwa+X3bx9frKSg&#10;pEKnBgimlUdD8m7z/Nl6jI25gR6GzqBgkEDNGFvZpxSbqiLdG69oAdEEPrSAXiXe4q7qUI2M7ofq&#10;pq5vqxGwiwjaEHH1/nQoNwXfWqPTo7VkkhhaydxSiVjiNsdqs1bNDlXsnZ5pqH9g4ZUL/OgF6l4l&#10;Jfbo/oLyTiMQ2LTQ4Cuw1mlTNLCaZf2HmqdeRVO0sDkULzbR/4PVXw5P8SuKNL2HiQdYRFB8AP2D&#10;2JtqjNTMPdlTaoi7s9DJos8rSxB8kb09Xvw0UxKai7cvV8s3r6XQfLRc1W85z5jXyxEpfTLgRU5a&#10;iTyuQkAdHiidWs8tM5fT85lImraTcF0rX2XQXNlCd2QpI0+zlfRzr9BIMXwObFce/TnBc7I9J5iG&#10;D1A+SFYU4N0+gXWFwBV3JsBzKBLmP5MH/fu+dF1/9uYXAAAA//8DAFBLAwQUAAYACAAAACEAfkJ7&#10;Y+AAAAALAQAADwAAAGRycy9kb3ducmV2LnhtbEyPwU7DMBBE70j8g7VI3KhdlLZJGqeqEJyQEGk4&#10;cHRiN7Ear0PstuHvWU5w3Jmn2ZliN7uBXcwUrEcJy4UAZrD12mIn4aN+eUiBhahQq8GjkfBtAuzK&#10;25tC5dpfsTKXQ+wYhWDIlYQ+xjHnPLS9cSos/GiQvKOfnIp0Th3Xk7pSuBv4oxBr7pRF+tCr0Tz1&#10;pj0dzk7C/hOrZ/v11rxXx8rWdSbwdX2S8v5u3m+BRTPHPxh+61N1KKlT48+oAxskpMlmRSgZK5EA&#10;IyJLUlrXkLJJM+Blwf9vKH8AAAD//wMAUEsBAi0AFAAGAAgAAAAhALaDOJL+AAAA4QEAABMAAAAA&#10;AAAAAAAAAAAAAAAAAFtDb250ZW50X1R5cGVzXS54bWxQSwECLQAUAAYACAAAACEAOP0h/9YAAACU&#10;AQAACwAAAAAAAAAAAAAAAAAvAQAAX3JlbHMvLnJlbHNQSwECLQAUAAYACAAAACEASXayqJcBAAAh&#10;AwAADgAAAAAAAAAAAAAAAAAuAgAAZHJzL2Uyb0RvYy54bWxQSwECLQAUAAYACAAAACEAfkJ7Y+AA&#10;AAALAQAADwAAAAAAAAAAAAAAAADxAwAAZHJzL2Rvd25yZXYueG1sUEsFBgAAAAAEAAQA8wAAAP4E&#10;AAAAAA==&#10;" filled="f" stroked="f">
              <v:textbox inset="0,0,0,0">
                <w:txbxContent>
                  <w:p w14:paraId="70F552C9" w14:textId="75350167" w:rsidR="00EC78D4" w:rsidRDefault="00EC78D4" w:rsidP="0031290E">
                    <w:pPr>
                      <w:spacing w:before="11"/>
                    </w:pPr>
                  </w:p>
                </w:txbxContent>
              </v:textbox>
              <w10:wrap anchorx="page" anchory="page"/>
            </v:shape>
          </w:pict>
        </mc:Fallback>
      </mc:AlternateContent>
    </w:r>
    <w:r>
      <w:rPr>
        <w:noProof/>
        <w:sz w:val="20"/>
      </w:rPr>
      <mc:AlternateContent>
        <mc:Choice Requires="wps">
          <w:drawing>
            <wp:anchor distT="0" distB="0" distL="0" distR="0" simplePos="0" relativeHeight="487416832" behindDoc="1" locked="0" layoutInCell="1" allowOverlap="1" wp14:anchorId="01EF8406" wp14:editId="5CA881BE">
              <wp:simplePos x="0" y="0"/>
              <wp:positionH relativeFrom="page">
                <wp:posOffset>6274517</wp:posOffset>
              </wp:positionH>
              <wp:positionV relativeFrom="page">
                <wp:posOffset>955320</wp:posOffset>
              </wp:positionV>
              <wp:extent cx="617855" cy="18097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855" cy="180975"/>
                      </a:xfrm>
                      <a:prstGeom prst="rect">
                        <a:avLst/>
                      </a:prstGeom>
                    </wps:spPr>
                    <wps:txbx>
                      <w:txbxContent>
                        <w:p w14:paraId="5BE2E87E" w14:textId="55733473" w:rsidR="00EC78D4" w:rsidRDefault="0031290E" w:rsidP="0031290E">
                          <w:pPr>
                            <w:spacing w:before="11"/>
                          </w:pPr>
                          <w:r>
                            <w:rPr>
                              <w:spacing w:val="-2"/>
                            </w:rPr>
                            <w:t>,</w:t>
                          </w:r>
                        </w:p>
                      </w:txbxContent>
                    </wps:txbx>
                    <wps:bodyPr wrap="square" lIns="0" tIns="0" rIns="0" bIns="0" rtlCol="0">
                      <a:noAutofit/>
                    </wps:bodyPr>
                  </wps:wsp>
                </a:graphicData>
              </a:graphic>
            </wp:anchor>
          </w:drawing>
        </mc:Choice>
        <mc:Fallback>
          <w:pict>
            <v:shape w14:anchorId="01EF8406" id="Textbox 14" o:spid="_x0000_s1031" type="#_x0000_t202" style="position:absolute;margin-left:494.05pt;margin-top:75.2pt;width:48.65pt;height:14.25pt;z-index:-15899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5ktmAEAACEDAAAOAAAAZHJzL2Uyb0RvYy54bWysUsFuGyEQvVfqPyDuNetITtyV11HbKFWl&#10;qK2U5AMwC17UhSEM9q7/vgNe21Vzi3IZhmF4vPeG1e3oerbXES34hs9nFWfaK2it3zb8+en+05Iz&#10;TNK3sgevG37QyG/XHz+shlDrK+igb3VkBOKxHkLDu5RCLQSqTjuJMwja06GB6GSibdyKNsqB0F0v&#10;rqrqWgwQ2xBBaUSq3h0P+brgG6NV+mUM6sT6hhO3VGIscZOjWK9kvY0ydFZNNOQbWDhpPT16hrqT&#10;SbJdtK+gnFUREEyaKXACjLFKFw2kZl79p+axk0EXLWQOhrNN+H6w6uf+MfyOLI1fYaQBFhEYHkD9&#10;QfJGDAHrqSd7ijVSdxY6mujyShIYXSRvD2c/9ZiYouL1/Ga5WHCm6Gi+rD7fLLLf4nI5REzfNTiW&#10;k4ZHGlchIPcPmI6tp5aJy/H5TCSNm5HZtuEFNFc20B5IykDTbDi+7GTUnPU/PNmVR39K4inZnJKY&#10;+m9QPkhW5OHLLoGxhcAFdyJAcygSpj+TB/3vvnRdfvb6LwAAAP//AwBQSwMEFAAGAAgAAAAhAHZY&#10;G7PfAAAADAEAAA8AAABkcnMvZG93bnJldi54bWxMj8FOwzAQRO9I/IO1SNyoXUSLE+JUFYITEiIN&#10;B45O7CZW43WI3Tb8PdsT3GY1T7MzxWb2AzvZKbqACpYLAcxiG4zDTsFn/XongcWk0eghoFXwYyNs&#10;yuurQucmnLGyp13qGIVgzLWCPqUx5zy2vfU6LsJokbx9mLxOdE4dN5M+U7gf+L0Qa+61Q/rQ69E+&#10;97Y97I5ewfYLqxf3/d58VPvK1XUm8G19UOr2Zt4+AUt2Tn8wXOpTdSipUxOOaCIbFGRSLgklYyUe&#10;gF0IIVekGlKPMgNeFvz/iPIXAAD//wMAUEsBAi0AFAAGAAgAAAAhALaDOJL+AAAA4QEAABMAAAAA&#10;AAAAAAAAAAAAAAAAAFtDb250ZW50X1R5cGVzXS54bWxQSwECLQAUAAYACAAAACEAOP0h/9YAAACU&#10;AQAACwAAAAAAAAAAAAAAAAAvAQAAX3JlbHMvLnJlbHNQSwECLQAUAAYACAAAACEAuX+ZLZgBAAAh&#10;AwAADgAAAAAAAAAAAAAAAAAuAgAAZHJzL2Uyb0RvYy54bWxQSwECLQAUAAYACAAAACEAdlgbs98A&#10;AAAMAQAADwAAAAAAAAAAAAAAAADyAwAAZHJzL2Rvd25yZXYueG1sUEsFBgAAAAAEAAQA8wAAAP4E&#10;AAAAAA==&#10;" filled="f" stroked="f">
              <v:textbox inset="0,0,0,0">
                <w:txbxContent>
                  <w:p w14:paraId="5BE2E87E" w14:textId="55733473" w:rsidR="00EC78D4" w:rsidRDefault="0031290E" w:rsidP="0031290E">
                    <w:pPr>
                      <w:spacing w:before="11"/>
                    </w:pPr>
                    <w:r>
                      <w:rPr>
                        <w:spacing w:val="-2"/>
                      </w:rPr>
                      <w: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2C72C" w14:textId="33F6C2E4" w:rsidR="00EC78D4" w:rsidRDefault="0031290E">
    <w:pPr>
      <w:pStyle w:val="Corpodetexto"/>
      <w:spacing w:line="14" w:lineRule="auto"/>
      <w:ind w:left="0"/>
      <w:jc w:val="left"/>
      <w:rPr>
        <w:sz w:val="20"/>
      </w:rPr>
    </w:pPr>
    <w:r>
      <w:rPr>
        <w:noProof/>
        <w:sz w:val="20"/>
      </w:rPr>
      <mc:AlternateContent>
        <mc:Choice Requires="wps">
          <w:drawing>
            <wp:anchor distT="0" distB="0" distL="0" distR="0" simplePos="0" relativeHeight="487418880" behindDoc="1" locked="0" layoutInCell="1" allowOverlap="1" wp14:anchorId="2C02A236" wp14:editId="1C9F6532">
              <wp:simplePos x="0" y="0"/>
              <wp:positionH relativeFrom="page">
                <wp:posOffset>671576</wp:posOffset>
              </wp:positionH>
              <wp:positionV relativeFrom="page">
                <wp:posOffset>712554</wp:posOffset>
              </wp:positionV>
              <wp:extent cx="6219190" cy="124650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9190" cy="1246505"/>
                      </a:xfrm>
                      <a:prstGeom prst="rect">
                        <a:avLst/>
                      </a:prstGeom>
                    </wps:spPr>
                    <wps:txbx>
                      <w:txbxContent>
                        <w:p w14:paraId="42D62A64" w14:textId="601C2508" w:rsidR="00EC78D4" w:rsidRDefault="00EC78D4">
                          <w:pPr>
                            <w:pStyle w:val="Corpodetexto"/>
                            <w:spacing w:line="275" w:lineRule="exact"/>
                            <w:ind w:left="20"/>
                          </w:pPr>
                        </w:p>
                      </w:txbxContent>
                    </wps:txbx>
                    <wps:bodyPr wrap="square" lIns="0" tIns="0" rIns="0" bIns="0" rtlCol="0">
                      <a:noAutofit/>
                    </wps:bodyPr>
                  </wps:wsp>
                </a:graphicData>
              </a:graphic>
            </wp:anchor>
          </w:drawing>
        </mc:Choice>
        <mc:Fallback>
          <w:pict>
            <v:shapetype w14:anchorId="2C02A236" id="_x0000_t202" coordsize="21600,21600" o:spt="202" path="m,l,21600r21600,l21600,xe">
              <v:stroke joinstyle="miter"/>
              <v:path gradientshapeok="t" o:connecttype="rect"/>
            </v:shapetype>
            <v:shape id="Textbox 18" o:spid="_x0000_s1033" type="#_x0000_t202" style="position:absolute;margin-left:52.9pt;margin-top:56.1pt;width:489.7pt;height:98.15pt;z-index:-15897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WEYmQEAACMDAAAOAAAAZHJzL2Uyb0RvYy54bWysUsGO0zAQvSPxD5bv1EnFFjZqugJWIKQV&#10;rLTsB7iO3VjEHuNxm/TvGbtpi9gb4jIZz4xf3nvj9d3kBnbQES34lteLijPtFXTW71r+/OPzm/ec&#10;YZK+kwN43fKjRn63ef1qPYZGL6GHodOREYjHZgwt71MKjRCoeu0kLiBoT00D0clEx7gTXZQjobtB&#10;LKtqJUaIXYigNCJV709Nvin4xmiVvhuDOrGh5cQtlRhL3OYoNmvZ7KIMvVUzDfkPLJy0nn56gbqX&#10;SbJ9tC+gnFUREExaKHACjLFKFw2kpq7+UvPUy6CLFjIHw8Um/H+w6tvhKTxGlqaPMNECiwgMD6B+&#10;InkjxoDNPJM9xQZpOgudTHT5SxIYXSRvjxc/9ZSYouJqWd/Wt9RS1KuXb1c31U12XFyvh4jpiwbH&#10;ctLySAsrFOThAdNp9DwyszkRyFTStJ2Y7Vr+LoPmyha6I4kZaZ8tx197GTVnw1dPhuXln5N4Trbn&#10;JKbhE5QnkjV5+LBPYGwhcMWdCdAmioT51eRV/3kuU9e3vfkNAAD//wMAUEsDBBQABgAIAAAAIQAW&#10;iQj13gAAAAwBAAAPAAAAZHJzL2Rvd25yZXYueG1sTI/BTsMwEETvSPyDtUjcqN2gViXEqSoEJyTU&#10;NBw4Osk2sRqvQ+y24e/ZntrbjHY0+yZbT64XJxyD9aRhPlMgkGrfWGo1fJcfTysQIRpqTO8JNfxh&#10;gHV+f5eZtPFnKvC0i63gEgqp0dDFOKRShrpDZ8LMD0h82/vRmch2bGUzmjOXu14mSi2lM5b4Q2cG&#10;fOuwPuyOTsPmh4p3+/tVbYt9YcvyRdHn8qD148O0eQURcYrXMFzwGR1yZqr8kZogevZqweiRxTxJ&#10;QFwSarVgVWl4ZgUyz+TtiPwfAAD//wMAUEsBAi0AFAAGAAgAAAAhALaDOJL+AAAA4QEAABMAAAAA&#10;AAAAAAAAAAAAAAAAAFtDb250ZW50X1R5cGVzXS54bWxQSwECLQAUAAYACAAAACEAOP0h/9YAAACU&#10;AQAACwAAAAAAAAAAAAAAAAAvAQAAX3JlbHMvLnJlbHNQSwECLQAUAAYACAAAACEAPSFhGJkBAAAj&#10;AwAADgAAAAAAAAAAAAAAAAAuAgAAZHJzL2Uyb0RvYy54bWxQSwECLQAUAAYACAAAACEAFokI9d4A&#10;AAAMAQAADwAAAAAAAAAAAAAAAADzAwAAZHJzL2Rvd25yZXYueG1sUEsFBgAAAAAEAAQA8wAAAP4E&#10;AAAAAA==&#10;" filled="f" stroked="f">
              <v:textbox inset="0,0,0,0">
                <w:txbxContent>
                  <w:p w14:paraId="42D62A64" w14:textId="601C2508" w:rsidR="00EC78D4" w:rsidRDefault="00EC78D4">
                    <w:pPr>
                      <w:pStyle w:val="Corpodetexto"/>
                      <w:spacing w:line="275" w:lineRule="exact"/>
                      <w:ind w:left="20"/>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EB0E6" w14:textId="6473121F" w:rsidR="00EC78D4" w:rsidRDefault="0031290E">
    <w:pPr>
      <w:pStyle w:val="Corpodetexto"/>
      <w:spacing w:line="14" w:lineRule="auto"/>
      <w:ind w:left="0"/>
      <w:jc w:val="left"/>
      <w:rPr>
        <w:sz w:val="20"/>
      </w:rPr>
    </w:pPr>
    <w:r>
      <w:rPr>
        <w:noProof/>
        <w:sz w:val="20"/>
      </w:rPr>
      <mc:AlternateContent>
        <mc:Choice Requires="wps">
          <w:drawing>
            <wp:anchor distT="0" distB="0" distL="0" distR="0" simplePos="0" relativeHeight="487420928" behindDoc="1" locked="0" layoutInCell="1" allowOverlap="1" wp14:anchorId="50567ECE" wp14:editId="2D8B1132">
              <wp:simplePos x="0" y="0"/>
              <wp:positionH relativeFrom="page">
                <wp:posOffset>671576</wp:posOffset>
              </wp:positionH>
              <wp:positionV relativeFrom="page">
                <wp:posOffset>712554</wp:posOffset>
              </wp:positionV>
              <wp:extent cx="6219825" cy="1510030"/>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9825" cy="1510030"/>
                      </a:xfrm>
                      <a:prstGeom prst="rect">
                        <a:avLst/>
                      </a:prstGeom>
                    </wps:spPr>
                    <wps:txbx>
                      <w:txbxContent>
                        <w:p w14:paraId="32346346" w14:textId="43E23005" w:rsidR="00EC78D4" w:rsidRDefault="00EC78D4">
                          <w:pPr>
                            <w:pStyle w:val="Corpodetexto"/>
                            <w:ind w:left="20"/>
                          </w:pPr>
                        </w:p>
                      </w:txbxContent>
                    </wps:txbx>
                    <wps:bodyPr wrap="square" lIns="0" tIns="0" rIns="0" bIns="0" rtlCol="0">
                      <a:noAutofit/>
                    </wps:bodyPr>
                  </wps:wsp>
                </a:graphicData>
              </a:graphic>
            </wp:anchor>
          </w:drawing>
        </mc:Choice>
        <mc:Fallback>
          <w:pict>
            <v:shapetype w14:anchorId="50567ECE" id="_x0000_t202" coordsize="21600,21600" o:spt="202" path="m,l,21600r21600,l21600,xe">
              <v:stroke joinstyle="miter"/>
              <v:path gradientshapeok="t" o:connecttype="rect"/>
            </v:shapetype>
            <v:shape id="Textbox 22" o:spid="_x0000_s1035" type="#_x0000_t202" style="position:absolute;margin-left:52.9pt;margin-top:56.1pt;width:489.75pt;height:118.9pt;z-index:-15895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zFUmgEAACMDAAAOAAAAZHJzL2Uyb0RvYy54bWysUt1u2yAUvp/Ud0DcN9ipWrVWnGpbtWlS&#10;tU1q9wAEQ4xmOJRDYuftd6BOMm13VW/w4XD4/P2wup/cwPY6ogXf8npRcaa9gs76bct/PX+5vOUM&#10;k/SdHMDrlh808vv1xYfVGBq9hB6GTkdGIB6bMbS8Tyk0QqDqtZO4gKA9HRqITibaxq3oohwJ3Q1i&#10;WVU3YoTYhQhKI1L34fWQrwu+MVqlH8agTmxoOXFLZY1l3eRVrFey2UYZeqtmGvINLJy0nn56gnqQ&#10;SbJdtP9BOasiIJi0UOAEGGOVLhpITV39o+apl0EXLWQOhpNN+H6w6vv+KfyMLE2fYKIAiwgMj6B+&#10;I3kjxoDNPJM9xQZpOgudTHT5SxIYXSRvDyc/9ZSYoubNsr67XV5zpuisvq6r6qo4Ls7XQ8T0VYNj&#10;uWh5pMAKBbl/xJQJyOY4MrN5JZCppGkzMdu1/C7HmDsb6A4kZqQ8W44vOxk1Z8M3T4bl8I9FPBab&#10;YxHT8BnKE8maPHzcJTC2EDjjzgQoicJrfjU56r/3Zer8ttd/AAAA//8DAFBLAwQUAAYACAAAACEA&#10;JqjP2uAAAAAMAQAADwAAAGRycy9kb3ducmV2LnhtbEyPwU7DMBBE70j8g7VI3KjdVKlKiFNVCE5I&#10;iDQcODrJNrEar0PstuHv2Z7gNqMZzb7Nt7MbxBmnYD1pWC4UCKTGt5Y6DZ/V68MGRIiGWjN4Qg0/&#10;GGBb3N7kJmv9hUo872MneIRCZjT0MY6ZlKHp0Zmw8CMSZwc/ORPZTp1sJ3PhcTfIRKm1dMYSX+jN&#10;iM89Nsf9yWnYfVH5Yr/f64/yUNqqelT0tj5qfX83755ARJzjXxmu+IwOBTPV/kRtEAN7lTJ6ZLFM&#10;EhDXhtqkKxC1hlWqFMgil/+fKH4BAAD//wMAUEsBAi0AFAAGAAgAAAAhALaDOJL+AAAA4QEAABMA&#10;AAAAAAAAAAAAAAAAAAAAAFtDb250ZW50X1R5cGVzXS54bWxQSwECLQAUAAYACAAAACEAOP0h/9YA&#10;AACUAQAACwAAAAAAAAAAAAAAAAAvAQAAX3JlbHMvLnJlbHNQSwECLQAUAAYACAAAACEAuIMxVJoB&#10;AAAjAwAADgAAAAAAAAAAAAAAAAAuAgAAZHJzL2Uyb0RvYy54bWxQSwECLQAUAAYACAAAACEAJqjP&#10;2uAAAAAMAQAADwAAAAAAAAAAAAAAAAD0AwAAZHJzL2Rvd25yZXYueG1sUEsFBgAAAAAEAAQA8wAA&#10;AAEFAAAAAA==&#10;" filled="f" stroked="f">
              <v:textbox inset="0,0,0,0">
                <w:txbxContent>
                  <w:p w14:paraId="32346346" w14:textId="43E23005" w:rsidR="00EC78D4" w:rsidRDefault="00EC78D4">
                    <w:pPr>
                      <w:pStyle w:val="Corpodetexto"/>
                      <w:ind w:left="20"/>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EF05D" w14:textId="73D351B8" w:rsidR="00EC78D4" w:rsidRDefault="0031290E">
    <w:pPr>
      <w:pStyle w:val="Corpodetexto"/>
      <w:spacing w:line="14" w:lineRule="auto"/>
      <w:ind w:left="0"/>
      <w:jc w:val="left"/>
      <w:rPr>
        <w:sz w:val="20"/>
      </w:rPr>
    </w:pPr>
    <w:r>
      <w:rPr>
        <w:noProof/>
        <w:sz w:val="20"/>
      </w:rPr>
      <mc:AlternateContent>
        <mc:Choice Requires="wps">
          <w:drawing>
            <wp:anchor distT="0" distB="0" distL="0" distR="0" simplePos="0" relativeHeight="487422976" behindDoc="1" locked="0" layoutInCell="1" allowOverlap="1" wp14:anchorId="6660D943" wp14:editId="0CF2EAFF">
              <wp:simplePos x="0" y="0"/>
              <wp:positionH relativeFrom="page">
                <wp:posOffset>671576</wp:posOffset>
              </wp:positionH>
              <wp:positionV relativeFrom="page">
                <wp:posOffset>712554</wp:posOffset>
              </wp:positionV>
              <wp:extent cx="6218555" cy="1510030"/>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8555" cy="1510030"/>
                      </a:xfrm>
                      <a:prstGeom prst="rect">
                        <a:avLst/>
                      </a:prstGeom>
                    </wps:spPr>
                    <wps:txbx>
                      <w:txbxContent>
                        <w:p w14:paraId="381C5119" w14:textId="77777777" w:rsidR="00EC78D4" w:rsidRDefault="0031290E">
                          <w:pPr>
                            <w:pStyle w:val="Corpodetexto"/>
                            <w:spacing w:before="10" w:line="362" w:lineRule="auto"/>
                            <w:ind w:left="20" w:right="22"/>
                          </w:pPr>
                          <w:r>
                            <w:t>relacionadas à disfunção pulmonar pré-existente, cirurgia extensa, duração prolongada da ventilação mecânica, manipulação da árvore brônquica e redução da função diafragmática.</w:t>
                          </w:r>
                        </w:p>
                        <w:p w14:paraId="31600B64" w14:textId="77777777" w:rsidR="00EC78D4" w:rsidRDefault="0031290E">
                          <w:pPr>
                            <w:pStyle w:val="Corpodetexto"/>
                            <w:spacing w:line="360" w:lineRule="auto"/>
                            <w:ind w:left="20" w:right="18" w:firstLine="708"/>
                          </w:pPr>
                          <w:r>
                            <w:t>Complicações cardiovasculares: podem ocorrer arritmias cardíacas, como fibrilação atrial, taquicardia</w:t>
                          </w:r>
                          <w:r>
                            <w:rPr>
                              <w:spacing w:val="-9"/>
                            </w:rPr>
                            <w:t xml:space="preserve"> </w:t>
                          </w:r>
                          <w:r>
                            <w:t>ventricular</w:t>
                          </w:r>
                          <w:r>
                            <w:rPr>
                              <w:spacing w:val="-9"/>
                            </w:rPr>
                            <w:t xml:space="preserve"> </w:t>
                          </w:r>
                          <w:r>
                            <w:t>ou</w:t>
                          </w:r>
                          <w:r>
                            <w:rPr>
                              <w:spacing w:val="-8"/>
                            </w:rPr>
                            <w:t xml:space="preserve"> </w:t>
                          </w:r>
                          <w:r>
                            <w:t>bradicardia</w:t>
                          </w:r>
                          <w:r>
                            <w:rPr>
                              <w:spacing w:val="-9"/>
                            </w:rPr>
                            <w:t xml:space="preserve"> </w:t>
                          </w:r>
                          <w:r>
                            <w:t>sinusal,</w:t>
                          </w:r>
                          <w:r>
                            <w:rPr>
                              <w:spacing w:val="-8"/>
                            </w:rPr>
                            <w:t xml:space="preserve"> </w:t>
                          </w:r>
                          <w:r>
                            <w:t>bem</w:t>
                          </w:r>
                          <w:r>
                            <w:rPr>
                              <w:spacing w:val="-8"/>
                            </w:rPr>
                            <w:t xml:space="preserve"> </w:t>
                          </w:r>
                          <w:r>
                            <w:t>como</w:t>
                          </w:r>
                          <w:r>
                            <w:rPr>
                              <w:spacing w:val="-8"/>
                            </w:rPr>
                            <w:t xml:space="preserve"> </w:t>
                          </w:r>
                          <w:r>
                            <w:t>infarto</w:t>
                          </w:r>
                          <w:r>
                            <w:rPr>
                              <w:spacing w:val="-9"/>
                            </w:rPr>
                            <w:t xml:space="preserve"> </w:t>
                          </w:r>
                          <w:r>
                            <w:t>do</w:t>
                          </w:r>
                          <w:r>
                            <w:rPr>
                              <w:spacing w:val="-6"/>
                            </w:rPr>
                            <w:t xml:space="preserve"> </w:t>
                          </w:r>
                          <w:r>
                            <w:t>miocárdio</w:t>
                          </w:r>
                          <w:r>
                            <w:rPr>
                              <w:spacing w:val="-9"/>
                            </w:rPr>
                            <w:t xml:space="preserve"> </w:t>
                          </w:r>
                          <w:r>
                            <w:t>e</w:t>
                          </w:r>
                          <w:r>
                            <w:rPr>
                              <w:spacing w:val="-9"/>
                            </w:rPr>
                            <w:t xml:space="preserve"> </w:t>
                          </w:r>
                          <w:r>
                            <w:t>insuficiência</w:t>
                          </w:r>
                          <w:r>
                            <w:rPr>
                              <w:spacing w:val="-6"/>
                            </w:rPr>
                            <w:t xml:space="preserve"> </w:t>
                          </w:r>
                          <w:r>
                            <w:t>cardíaca congestiva.</w:t>
                          </w:r>
                          <w:r>
                            <w:rPr>
                              <w:spacing w:val="5"/>
                            </w:rPr>
                            <w:t xml:space="preserve"> </w:t>
                          </w:r>
                          <w:r>
                            <w:t>Essas</w:t>
                          </w:r>
                          <w:r>
                            <w:rPr>
                              <w:spacing w:val="8"/>
                            </w:rPr>
                            <w:t xml:space="preserve"> </w:t>
                          </w:r>
                          <w:r>
                            <w:t>complicações</w:t>
                          </w:r>
                          <w:r>
                            <w:rPr>
                              <w:spacing w:val="7"/>
                            </w:rPr>
                            <w:t xml:space="preserve"> </w:t>
                          </w:r>
                          <w:r>
                            <w:t>são</w:t>
                          </w:r>
                          <w:r>
                            <w:rPr>
                              <w:spacing w:val="8"/>
                            </w:rPr>
                            <w:t xml:space="preserve"> </w:t>
                          </w:r>
                          <w:r>
                            <w:t>atribuídas</w:t>
                          </w:r>
                          <w:r>
                            <w:rPr>
                              <w:spacing w:val="8"/>
                            </w:rPr>
                            <w:t xml:space="preserve"> </w:t>
                          </w:r>
                          <w:r>
                            <w:t>ao</w:t>
                          </w:r>
                          <w:r>
                            <w:rPr>
                              <w:spacing w:val="9"/>
                            </w:rPr>
                            <w:t xml:space="preserve"> </w:t>
                          </w:r>
                          <w:r>
                            <w:t>estresse</w:t>
                          </w:r>
                          <w:r>
                            <w:rPr>
                              <w:spacing w:val="7"/>
                            </w:rPr>
                            <w:t xml:space="preserve"> </w:t>
                          </w:r>
                          <w:r>
                            <w:t>cirúrgico,</w:t>
                          </w:r>
                          <w:r>
                            <w:rPr>
                              <w:spacing w:val="7"/>
                            </w:rPr>
                            <w:t xml:space="preserve"> </w:t>
                          </w:r>
                          <w:r>
                            <w:t>à</w:t>
                          </w:r>
                          <w:r>
                            <w:rPr>
                              <w:spacing w:val="7"/>
                            </w:rPr>
                            <w:t xml:space="preserve"> </w:t>
                          </w:r>
                          <w:r>
                            <w:t>manipulação</w:t>
                          </w:r>
                          <w:r>
                            <w:rPr>
                              <w:spacing w:val="8"/>
                            </w:rPr>
                            <w:t xml:space="preserve"> </w:t>
                          </w:r>
                          <w:r>
                            <w:t>do</w:t>
                          </w:r>
                          <w:r>
                            <w:rPr>
                              <w:spacing w:val="7"/>
                            </w:rPr>
                            <w:t xml:space="preserve"> </w:t>
                          </w:r>
                          <w:r>
                            <w:t>coração</w:t>
                          </w:r>
                          <w:r>
                            <w:rPr>
                              <w:spacing w:val="10"/>
                            </w:rPr>
                            <w:t xml:space="preserve"> </w:t>
                          </w:r>
                          <w:r>
                            <w:t>e</w:t>
                          </w:r>
                          <w:r>
                            <w:rPr>
                              <w:spacing w:val="7"/>
                            </w:rPr>
                            <w:t xml:space="preserve"> </w:t>
                          </w:r>
                          <w:r>
                            <w:rPr>
                              <w:spacing w:val="-5"/>
                            </w:rPr>
                            <w:t>dos</w:t>
                          </w:r>
                        </w:p>
                        <w:p w14:paraId="4CA1D6F7" w14:textId="77777777" w:rsidR="00EC78D4" w:rsidRDefault="0031290E">
                          <w:pPr>
                            <w:pStyle w:val="Corpodetexto"/>
                            <w:ind w:left="20"/>
                          </w:pPr>
                          <w:r>
                            <w:t>grandes</w:t>
                          </w:r>
                          <w:r>
                            <w:rPr>
                              <w:spacing w:val="-1"/>
                            </w:rPr>
                            <w:t xml:space="preserve"> </w:t>
                          </w:r>
                          <w:r>
                            <w:t>vasos</w:t>
                          </w:r>
                          <w:r>
                            <w:rPr>
                              <w:spacing w:val="2"/>
                            </w:rPr>
                            <w:t xml:space="preserve"> </w:t>
                          </w:r>
                          <w:r>
                            <w:t>e</w:t>
                          </w:r>
                          <w:r>
                            <w:rPr>
                              <w:spacing w:val="-2"/>
                            </w:rPr>
                            <w:t xml:space="preserve"> </w:t>
                          </w:r>
                          <w:r>
                            <w:t>à</w:t>
                          </w:r>
                          <w:r>
                            <w:rPr>
                              <w:spacing w:val="-1"/>
                            </w:rPr>
                            <w:t xml:space="preserve"> </w:t>
                          </w:r>
                          <w:r>
                            <w:t>presença</w:t>
                          </w:r>
                          <w:r>
                            <w:rPr>
                              <w:spacing w:val="-1"/>
                            </w:rPr>
                            <w:t xml:space="preserve"> </w:t>
                          </w:r>
                          <w:r>
                            <w:t>de</w:t>
                          </w:r>
                          <w:r>
                            <w:rPr>
                              <w:spacing w:val="-2"/>
                            </w:rPr>
                            <w:t xml:space="preserve"> </w:t>
                          </w:r>
                          <w:r>
                            <w:t>doença</w:t>
                          </w:r>
                          <w:r>
                            <w:rPr>
                              <w:spacing w:val="1"/>
                            </w:rPr>
                            <w:t xml:space="preserve"> </w:t>
                          </w:r>
                          <w:r>
                            <w:t>cardíaca</w:t>
                          </w:r>
                          <w:r>
                            <w:rPr>
                              <w:spacing w:val="-1"/>
                            </w:rPr>
                            <w:t xml:space="preserve"> </w:t>
                          </w:r>
                          <w:r>
                            <w:t>pré-</w:t>
                          </w:r>
                          <w:r>
                            <w:rPr>
                              <w:spacing w:val="-2"/>
                            </w:rPr>
                            <w:t>existente.</w:t>
                          </w:r>
                        </w:p>
                      </w:txbxContent>
                    </wps:txbx>
                    <wps:bodyPr wrap="square" lIns="0" tIns="0" rIns="0" bIns="0" rtlCol="0">
                      <a:noAutofit/>
                    </wps:bodyPr>
                  </wps:wsp>
                </a:graphicData>
              </a:graphic>
            </wp:anchor>
          </w:drawing>
        </mc:Choice>
        <mc:Fallback>
          <w:pict>
            <v:shapetype w14:anchorId="6660D943" id="_x0000_t202" coordsize="21600,21600" o:spt="202" path="m,l,21600r21600,l21600,xe">
              <v:stroke joinstyle="miter"/>
              <v:path gradientshapeok="t" o:connecttype="rect"/>
            </v:shapetype>
            <v:shape id="Textbox 26" o:spid="_x0000_s1037" type="#_x0000_t202" style="position:absolute;margin-left:52.9pt;margin-top:56.1pt;width:489.65pt;height:118.9pt;z-index:-15893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2HRmQEAACQDAAAOAAAAZHJzL2Uyb0RvYy54bWysUt1u2yAUvp/Ud0DcN9ipUlVWnGpbtWlS&#10;tU1q9wAEQ4xmOJRDYuftd6BOMm13VW/w4XD4/P2wvp/cwA46ogXf8npRcaa9gs76Xct/PX+5vuMM&#10;k/SdHMDrlh818vvN1Yf1GBq9hB6GTkdGIB6bMbS8Tyk0QqDqtZO4gKA9HRqITibaxp3oohwJ3Q1i&#10;WVW3YoTYhQhKI1L34fWQbwq+MVqlH8agTmxoOXFLZY1l3eZVbNay2UUZeqtmGvINLJy0nn56hnqQ&#10;SbJ9tP9BOasiIJi0UOAEGGOVLhpITV39o+apl0EXLWQOhrNN+H6w6vvhKfyMLE2fYKIAiwgMj6B+&#10;I3kjxoDNPJM9xQZpOgudTHT5SxIYXSRvj2c/9ZSYoubtsr5brVacKTqrV3VV3RTHxeV6iJi+anAs&#10;Fy2PFFihIA+PmDIB2ZxGZjavBDKVNG0nZjuCrnOOubWF7khqRgq05fiyl1FzNnzz5FhO/1TEU7E9&#10;FTENn6G8kSzKw8d9AmMLgwvuzICiKMTmZ5Oz/ntfpi6Pe/MHAAD//wMAUEsDBBQABgAIAAAAIQAc&#10;UqTZ4AAAAAwBAAAPAAAAZHJzL2Rvd25yZXYueG1sTI/BTsMwEETvlfgHa5G4tXaCUpUQp6oQnJAQ&#10;aThwdGI3sRqvQ+y24e/ZnuhtRjOafVtsZzews5mC9SghWQlgBluvLXYSvuq35QZYiAq1GjwaCb8m&#10;wLa8WxQq1/6ClTnvY8doBEOuJPQxjjnnoe2NU2HlR4OUHfzkVCQ7dVxP6kLjbuCpEGvulEW60KvR&#10;vPSmPe5PTsLuG6tX+/PRfFaHytb1k8D39VHKh/t59wwsmjn+l+GKT+hQElPjT6gDG8iLjNAjiSRN&#10;gV0bYpMlwBoJj5kQwMuC3z5R/gEAAP//AwBQSwECLQAUAAYACAAAACEAtoM4kv4AAADhAQAAEwAA&#10;AAAAAAAAAAAAAAAAAAAAW0NvbnRlbnRfVHlwZXNdLnhtbFBLAQItABQABgAIAAAAIQA4/SH/1gAA&#10;AJQBAAALAAAAAAAAAAAAAAAAAC8BAABfcmVscy8ucmVsc1BLAQItABQABgAIAAAAIQACX2HRmQEA&#10;ACQDAAAOAAAAAAAAAAAAAAAAAC4CAABkcnMvZTJvRG9jLnhtbFBLAQItABQABgAIAAAAIQAcUqTZ&#10;4AAAAAwBAAAPAAAAAAAAAAAAAAAAAPMDAABkcnMvZG93bnJldi54bWxQSwUGAAAAAAQABADzAAAA&#10;AAUAAAAA&#10;" filled="f" stroked="f">
              <v:textbox inset="0,0,0,0">
                <w:txbxContent>
                  <w:p w14:paraId="381C5119" w14:textId="77777777" w:rsidR="00EC78D4" w:rsidRDefault="0031290E">
                    <w:pPr>
                      <w:pStyle w:val="Corpodetexto"/>
                      <w:spacing w:before="10" w:line="362" w:lineRule="auto"/>
                      <w:ind w:left="20" w:right="22"/>
                    </w:pPr>
                    <w:r>
                      <w:t>relacionadas à disfunção pulmonar pré-existente, cirurgia extensa, duração prolongada da ventilação mecânica, manipulação da árvore brônquica e redução da função diafragmática.</w:t>
                    </w:r>
                  </w:p>
                  <w:p w14:paraId="31600B64" w14:textId="77777777" w:rsidR="00EC78D4" w:rsidRDefault="0031290E">
                    <w:pPr>
                      <w:pStyle w:val="Corpodetexto"/>
                      <w:spacing w:line="360" w:lineRule="auto"/>
                      <w:ind w:left="20" w:right="18" w:firstLine="708"/>
                    </w:pPr>
                    <w:r>
                      <w:t>Complicações cardiovasculares: podem ocorrer arritmias cardíacas, como fibrilação atrial, taquicardia</w:t>
                    </w:r>
                    <w:r>
                      <w:rPr>
                        <w:spacing w:val="-9"/>
                      </w:rPr>
                      <w:t xml:space="preserve"> </w:t>
                    </w:r>
                    <w:r>
                      <w:t>ventricular</w:t>
                    </w:r>
                    <w:r>
                      <w:rPr>
                        <w:spacing w:val="-9"/>
                      </w:rPr>
                      <w:t xml:space="preserve"> </w:t>
                    </w:r>
                    <w:r>
                      <w:t>ou</w:t>
                    </w:r>
                    <w:r>
                      <w:rPr>
                        <w:spacing w:val="-8"/>
                      </w:rPr>
                      <w:t xml:space="preserve"> </w:t>
                    </w:r>
                    <w:r>
                      <w:t>bradicardia</w:t>
                    </w:r>
                    <w:r>
                      <w:rPr>
                        <w:spacing w:val="-9"/>
                      </w:rPr>
                      <w:t xml:space="preserve"> </w:t>
                    </w:r>
                    <w:r>
                      <w:t>sinusal,</w:t>
                    </w:r>
                    <w:r>
                      <w:rPr>
                        <w:spacing w:val="-8"/>
                      </w:rPr>
                      <w:t xml:space="preserve"> </w:t>
                    </w:r>
                    <w:r>
                      <w:t>bem</w:t>
                    </w:r>
                    <w:r>
                      <w:rPr>
                        <w:spacing w:val="-8"/>
                      </w:rPr>
                      <w:t xml:space="preserve"> </w:t>
                    </w:r>
                    <w:r>
                      <w:t>como</w:t>
                    </w:r>
                    <w:r>
                      <w:rPr>
                        <w:spacing w:val="-8"/>
                      </w:rPr>
                      <w:t xml:space="preserve"> </w:t>
                    </w:r>
                    <w:r>
                      <w:t>infarto</w:t>
                    </w:r>
                    <w:r>
                      <w:rPr>
                        <w:spacing w:val="-9"/>
                      </w:rPr>
                      <w:t xml:space="preserve"> </w:t>
                    </w:r>
                    <w:r>
                      <w:t>do</w:t>
                    </w:r>
                    <w:r>
                      <w:rPr>
                        <w:spacing w:val="-6"/>
                      </w:rPr>
                      <w:t xml:space="preserve"> </w:t>
                    </w:r>
                    <w:r>
                      <w:t>miocárdio</w:t>
                    </w:r>
                    <w:r>
                      <w:rPr>
                        <w:spacing w:val="-9"/>
                      </w:rPr>
                      <w:t xml:space="preserve"> </w:t>
                    </w:r>
                    <w:r>
                      <w:t>e</w:t>
                    </w:r>
                    <w:r>
                      <w:rPr>
                        <w:spacing w:val="-9"/>
                      </w:rPr>
                      <w:t xml:space="preserve"> </w:t>
                    </w:r>
                    <w:r>
                      <w:t>insuficiência</w:t>
                    </w:r>
                    <w:r>
                      <w:rPr>
                        <w:spacing w:val="-6"/>
                      </w:rPr>
                      <w:t xml:space="preserve"> </w:t>
                    </w:r>
                    <w:r>
                      <w:t>cardíaca congestiva.</w:t>
                    </w:r>
                    <w:r>
                      <w:rPr>
                        <w:spacing w:val="5"/>
                      </w:rPr>
                      <w:t xml:space="preserve"> </w:t>
                    </w:r>
                    <w:r>
                      <w:t>Essas</w:t>
                    </w:r>
                    <w:r>
                      <w:rPr>
                        <w:spacing w:val="8"/>
                      </w:rPr>
                      <w:t xml:space="preserve"> </w:t>
                    </w:r>
                    <w:r>
                      <w:t>complicações</w:t>
                    </w:r>
                    <w:r>
                      <w:rPr>
                        <w:spacing w:val="7"/>
                      </w:rPr>
                      <w:t xml:space="preserve"> </w:t>
                    </w:r>
                    <w:r>
                      <w:t>são</w:t>
                    </w:r>
                    <w:r>
                      <w:rPr>
                        <w:spacing w:val="8"/>
                      </w:rPr>
                      <w:t xml:space="preserve"> </w:t>
                    </w:r>
                    <w:r>
                      <w:t>atribuídas</w:t>
                    </w:r>
                    <w:r>
                      <w:rPr>
                        <w:spacing w:val="8"/>
                      </w:rPr>
                      <w:t xml:space="preserve"> </w:t>
                    </w:r>
                    <w:r>
                      <w:t>ao</w:t>
                    </w:r>
                    <w:r>
                      <w:rPr>
                        <w:spacing w:val="9"/>
                      </w:rPr>
                      <w:t xml:space="preserve"> </w:t>
                    </w:r>
                    <w:r>
                      <w:t>estresse</w:t>
                    </w:r>
                    <w:r>
                      <w:rPr>
                        <w:spacing w:val="7"/>
                      </w:rPr>
                      <w:t xml:space="preserve"> </w:t>
                    </w:r>
                    <w:r>
                      <w:t>cirúrgico,</w:t>
                    </w:r>
                    <w:r>
                      <w:rPr>
                        <w:spacing w:val="7"/>
                      </w:rPr>
                      <w:t xml:space="preserve"> </w:t>
                    </w:r>
                    <w:r>
                      <w:t>à</w:t>
                    </w:r>
                    <w:r>
                      <w:rPr>
                        <w:spacing w:val="7"/>
                      </w:rPr>
                      <w:t xml:space="preserve"> </w:t>
                    </w:r>
                    <w:r>
                      <w:t>manipulação</w:t>
                    </w:r>
                    <w:r>
                      <w:rPr>
                        <w:spacing w:val="8"/>
                      </w:rPr>
                      <w:t xml:space="preserve"> </w:t>
                    </w:r>
                    <w:r>
                      <w:t>do</w:t>
                    </w:r>
                    <w:r>
                      <w:rPr>
                        <w:spacing w:val="7"/>
                      </w:rPr>
                      <w:t xml:space="preserve"> </w:t>
                    </w:r>
                    <w:r>
                      <w:t>coração</w:t>
                    </w:r>
                    <w:r>
                      <w:rPr>
                        <w:spacing w:val="10"/>
                      </w:rPr>
                      <w:t xml:space="preserve"> </w:t>
                    </w:r>
                    <w:r>
                      <w:t>e</w:t>
                    </w:r>
                    <w:r>
                      <w:rPr>
                        <w:spacing w:val="7"/>
                      </w:rPr>
                      <w:t xml:space="preserve"> </w:t>
                    </w:r>
                    <w:r>
                      <w:rPr>
                        <w:spacing w:val="-5"/>
                      </w:rPr>
                      <w:t>dos</w:t>
                    </w:r>
                  </w:p>
                  <w:p w14:paraId="4CA1D6F7" w14:textId="77777777" w:rsidR="00EC78D4" w:rsidRDefault="0031290E">
                    <w:pPr>
                      <w:pStyle w:val="Corpodetexto"/>
                      <w:ind w:left="20"/>
                    </w:pPr>
                    <w:r>
                      <w:t>grandes</w:t>
                    </w:r>
                    <w:r>
                      <w:rPr>
                        <w:spacing w:val="-1"/>
                      </w:rPr>
                      <w:t xml:space="preserve"> </w:t>
                    </w:r>
                    <w:r>
                      <w:t>vasos</w:t>
                    </w:r>
                    <w:r>
                      <w:rPr>
                        <w:spacing w:val="2"/>
                      </w:rPr>
                      <w:t xml:space="preserve"> </w:t>
                    </w:r>
                    <w:r>
                      <w:t>e</w:t>
                    </w:r>
                    <w:r>
                      <w:rPr>
                        <w:spacing w:val="-2"/>
                      </w:rPr>
                      <w:t xml:space="preserve"> </w:t>
                    </w:r>
                    <w:r>
                      <w:t>à</w:t>
                    </w:r>
                    <w:r>
                      <w:rPr>
                        <w:spacing w:val="-1"/>
                      </w:rPr>
                      <w:t xml:space="preserve"> </w:t>
                    </w:r>
                    <w:r>
                      <w:t>presença</w:t>
                    </w:r>
                    <w:r>
                      <w:rPr>
                        <w:spacing w:val="-1"/>
                      </w:rPr>
                      <w:t xml:space="preserve"> </w:t>
                    </w:r>
                    <w:r>
                      <w:t>de</w:t>
                    </w:r>
                    <w:r>
                      <w:rPr>
                        <w:spacing w:val="-2"/>
                      </w:rPr>
                      <w:t xml:space="preserve"> </w:t>
                    </w:r>
                    <w:r>
                      <w:t>doença</w:t>
                    </w:r>
                    <w:r>
                      <w:rPr>
                        <w:spacing w:val="1"/>
                      </w:rPr>
                      <w:t xml:space="preserve"> </w:t>
                    </w:r>
                    <w:r>
                      <w:t>cardíaca</w:t>
                    </w:r>
                    <w:r>
                      <w:rPr>
                        <w:spacing w:val="-1"/>
                      </w:rPr>
                      <w:t xml:space="preserve"> </w:t>
                    </w:r>
                    <w:r>
                      <w:t>pré-</w:t>
                    </w:r>
                    <w:r>
                      <w:rPr>
                        <w:spacing w:val="-2"/>
                      </w:rPr>
                      <w:t>existente.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27042" w14:textId="67516D68" w:rsidR="00EC78D4" w:rsidRDefault="0031290E">
    <w:pPr>
      <w:pStyle w:val="Corpodetexto"/>
      <w:spacing w:line="14" w:lineRule="auto"/>
      <w:ind w:left="0"/>
      <w:jc w:val="left"/>
      <w:rPr>
        <w:sz w:val="20"/>
      </w:rPr>
    </w:pPr>
    <w:r>
      <w:rPr>
        <w:noProof/>
        <w:sz w:val="20"/>
      </w:rPr>
      <mc:AlternateContent>
        <mc:Choice Requires="wps">
          <w:drawing>
            <wp:anchor distT="0" distB="0" distL="0" distR="0" simplePos="0" relativeHeight="487425024" behindDoc="1" locked="0" layoutInCell="1" allowOverlap="1" wp14:anchorId="0836F658" wp14:editId="39DF18E1">
              <wp:simplePos x="0" y="0"/>
              <wp:positionH relativeFrom="page">
                <wp:posOffset>671576</wp:posOffset>
              </wp:positionH>
              <wp:positionV relativeFrom="page">
                <wp:posOffset>712554</wp:posOffset>
              </wp:positionV>
              <wp:extent cx="6221095" cy="1772285"/>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1095" cy="1772285"/>
                      </a:xfrm>
                      <a:prstGeom prst="rect">
                        <a:avLst/>
                      </a:prstGeom>
                    </wps:spPr>
                    <wps:txbx>
                      <w:txbxContent>
                        <w:p w14:paraId="2DD09176" w14:textId="77777777" w:rsidR="00EC78D4" w:rsidRDefault="0031290E">
                          <w:pPr>
                            <w:pStyle w:val="Corpodetexto"/>
                            <w:spacing w:before="10" w:line="362" w:lineRule="auto"/>
                            <w:ind w:left="20" w:right="23"/>
                          </w:pPr>
                          <w:r>
                            <w:t>fundamental</w:t>
                          </w:r>
                          <w:r>
                            <w:rPr>
                              <w:spacing w:val="-3"/>
                            </w:rPr>
                            <w:t xml:space="preserve"> </w:t>
                          </w:r>
                          <w:r>
                            <w:t>no</w:t>
                          </w:r>
                          <w:r>
                            <w:rPr>
                              <w:spacing w:val="-1"/>
                            </w:rPr>
                            <w:t xml:space="preserve"> </w:t>
                          </w:r>
                          <w:r>
                            <w:t>tratamento</w:t>
                          </w:r>
                          <w:r>
                            <w:rPr>
                              <w:spacing w:val="-3"/>
                            </w:rPr>
                            <w:t xml:space="preserve"> </w:t>
                          </w:r>
                          <w:r>
                            <w:t>de</w:t>
                          </w:r>
                          <w:r>
                            <w:rPr>
                              <w:spacing w:val="-3"/>
                            </w:rPr>
                            <w:t xml:space="preserve"> </w:t>
                          </w:r>
                          <w:r>
                            <w:t>infecções pós-operatórias,</w:t>
                          </w:r>
                          <w:r>
                            <w:rPr>
                              <w:spacing w:val="-3"/>
                            </w:rPr>
                            <w:t xml:space="preserve"> </w:t>
                          </w:r>
                          <w:r>
                            <w:t>enquanto</w:t>
                          </w:r>
                          <w:r>
                            <w:rPr>
                              <w:spacing w:val="-1"/>
                            </w:rPr>
                            <w:t xml:space="preserve"> </w:t>
                          </w:r>
                          <w:r>
                            <w:t>o</w:t>
                          </w:r>
                          <w:r>
                            <w:rPr>
                              <w:spacing w:val="-1"/>
                            </w:rPr>
                            <w:t xml:space="preserve"> </w:t>
                          </w:r>
                          <w:r>
                            <w:t>controle</w:t>
                          </w:r>
                          <w:r>
                            <w:rPr>
                              <w:spacing w:val="-3"/>
                            </w:rPr>
                            <w:t xml:space="preserve"> </w:t>
                          </w:r>
                          <w:r>
                            <w:t>da</w:t>
                          </w:r>
                          <w:r>
                            <w:rPr>
                              <w:spacing w:val="-3"/>
                            </w:rPr>
                            <w:t xml:space="preserve"> </w:t>
                          </w:r>
                          <w:r>
                            <w:t>dor</w:t>
                          </w:r>
                          <w:r>
                            <w:rPr>
                              <w:spacing w:val="-2"/>
                            </w:rPr>
                            <w:t xml:space="preserve"> </w:t>
                          </w:r>
                          <w:r>
                            <w:t>e</w:t>
                          </w:r>
                          <w:r>
                            <w:rPr>
                              <w:spacing w:val="-2"/>
                            </w:rPr>
                            <w:t xml:space="preserve"> </w:t>
                          </w:r>
                          <w:r>
                            <w:t>a</w:t>
                          </w:r>
                          <w:r>
                            <w:rPr>
                              <w:spacing w:val="-4"/>
                            </w:rPr>
                            <w:t xml:space="preserve"> </w:t>
                          </w:r>
                          <w:r>
                            <w:t>prevenção</w:t>
                          </w:r>
                          <w:r>
                            <w:rPr>
                              <w:spacing w:val="-1"/>
                            </w:rPr>
                            <w:t xml:space="preserve"> </w:t>
                          </w:r>
                          <w:r>
                            <w:t>de complicações tromboembólicas são aspectos essenciais na recuperação pós-cirúrgica.</w:t>
                          </w:r>
                        </w:p>
                        <w:p w14:paraId="35691D5B" w14:textId="77777777" w:rsidR="00EC78D4" w:rsidRDefault="0031290E">
                          <w:pPr>
                            <w:pStyle w:val="Corpodetexto"/>
                            <w:spacing w:line="360" w:lineRule="auto"/>
                            <w:ind w:left="20" w:right="18" w:firstLine="708"/>
                          </w:pPr>
                          <w:r>
                            <w:t>Em</w:t>
                          </w:r>
                          <w:r>
                            <w:rPr>
                              <w:spacing w:val="-2"/>
                            </w:rPr>
                            <w:t xml:space="preserve"> </w:t>
                          </w:r>
                          <w:r>
                            <w:t>resumo,</w:t>
                          </w:r>
                          <w:r>
                            <w:rPr>
                              <w:spacing w:val="-1"/>
                            </w:rPr>
                            <w:t xml:space="preserve"> </w:t>
                          </w:r>
                          <w:r>
                            <w:t>as</w:t>
                          </w:r>
                          <w:r>
                            <w:rPr>
                              <w:spacing w:val="-2"/>
                            </w:rPr>
                            <w:t xml:space="preserve"> </w:t>
                          </w:r>
                          <w:r>
                            <w:t>complicações</w:t>
                          </w:r>
                          <w:r>
                            <w:rPr>
                              <w:spacing w:val="-2"/>
                            </w:rPr>
                            <w:t xml:space="preserve"> </w:t>
                          </w:r>
                          <w:r>
                            <w:t>da</w:t>
                          </w:r>
                          <w:r>
                            <w:rPr>
                              <w:spacing w:val="-3"/>
                            </w:rPr>
                            <w:t xml:space="preserve"> </w:t>
                          </w:r>
                          <w:r>
                            <w:t>cirurgia</w:t>
                          </w:r>
                          <w:r>
                            <w:rPr>
                              <w:spacing w:val="-2"/>
                            </w:rPr>
                            <w:t xml:space="preserve"> </w:t>
                          </w:r>
                          <w:r>
                            <w:t>torácica</w:t>
                          </w:r>
                          <w:r>
                            <w:rPr>
                              <w:spacing w:val="-2"/>
                            </w:rPr>
                            <w:t xml:space="preserve"> </w:t>
                          </w:r>
                          <w:r>
                            <w:t>em</w:t>
                          </w:r>
                          <w:r>
                            <w:rPr>
                              <w:spacing w:val="-2"/>
                            </w:rPr>
                            <w:t xml:space="preserve"> </w:t>
                          </w:r>
                          <w:r>
                            <w:t>pacientes</w:t>
                          </w:r>
                          <w:r>
                            <w:rPr>
                              <w:spacing w:val="-2"/>
                            </w:rPr>
                            <w:t xml:space="preserve"> </w:t>
                          </w:r>
                          <w:r>
                            <w:t>idosos</w:t>
                          </w:r>
                          <w:r>
                            <w:rPr>
                              <w:spacing w:val="-1"/>
                            </w:rPr>
                            <w:t xml:space="preserve"> </w:t>
                          </w:r>
                          <w:r>
                            <w:t>representam</w:t>
                          </w:r>
                          <w:r>
                            <w:rPr>
                              <w:spacing w:val="-2"/>
                            </w:rPr>
                            <w:t xml:space="preserve"> </w:t>
                          </w:r>
                          <w:r>
                            <w:t>um</w:t>
                          </w:r>
                          <w:r>
                            <w:rPr>
                              <w:spacing w:val="-2"/>
                            </w:rPr>
                            <w:t xml:space="preserve"> </w:t>
                          </w:r>
                          <w:r>
                            <w:t>desafio clínico</w:t>
                          </w:r>
                          <w:r>
                            <w:rPr>
                              <w:spacing w:val="-15"/>
                            </w:rPr>
                            <w:t xml:space="preserve"> </w:t>
                          </w:r>
                          <w:r>
                            <w:t>significativo.</w:t>
                          </w:r>
                          <w:r>
                            <w:rPr>
                              <w:spacing w:val="-15"/>
                            </w:rPr>
                            <w:t xml:space="preserve"> </w:t>
                          </w:r>
                          <w:r>
                            <w:t>É</w:t>
                          </w:r>
                          <w:r>
                            <w:rPr>
                              <w:spacing w:val="-15"/>
                            </w:rPr>
                            <w:t xml:space="preserve"> </w:t>
                          </w:r>
                          <w:r>
                            <w:t>necessário</w:t>
                          </w:r>
                          <w:r>
                            <w:rPr>
                              <w:spacing w:val="-15"/>
                            </w:rPr>
                            <w:t xml:space="preserve"> </w:t>
                          </w:r>
                          <w:r>
                            <w:t>um</w:t>
                          </w:r>
                          <w:r>
                            <w:rPr>
                              <w:spacing w:val="-15"/>
                            </w:rPr>
                            <w:t xml:space="preserve"> </w:t>
                          </w:r>
                          <w:r>
                            <w:t>manejo</w:t>
                          </w:r>
                          <w:r>
                            <w:rPr>
                              <w:spacing w:val="-15"/>
                            </w:rPr>
                            <w:t xml:space="preserve"> </w:t>
                          </w:r>
                          <w:r>
                            <w:t>multidisciplinar</w:t>
                          </w:r>
                          <w:r>
                            <w:rPr>
                              <w:spacing w:val="-15"/>
                            </w:rPr>
                            <w:t xml:space="preserve"> </w:t>
                          </w:r>
                          <w:r>
                            <w:t>cuidadoso,</w:t>
                          </w:r>
                          <w:r>
                            <w:rPr>
                              <w:spacing w:val="-15"/>
                            </w:rPr>
                            <w:t xml:space="preserve"> </w:t>
                          </w:r>
                          <w:r>
                            <w:t>incluindo</w:t>
                          </w:r>
                          <w:r>
                            <w:rPr>
                              <w:spacing w:val="-15"/>
                            </w:rPr>
                            <w:t xml:space="preserve"> </w:t>
                          </w:r>
                          <w:r>
                            <w:t>uma</w:t>
                          </w:r>
                          <w:r>
                            <w:rPr>
                              <w:spacing w:val="-15"/>
                            </w:rPr>
                            <w:t xml:space="preserve"> </w:t>
                          </w:r>
                          <w:r>
                            <w:t>avaliação</w:t>
                          </w:r>
                          <w:r>
                            <w:rPr>
                              <w:spacing w:val="-15"/>
                            </w:rPr>
                            <w:t xml:space="preserve"> </w:t>
                          </w:r>
                          <w:r>
                            <w:t>pré- operatória abrangente, medidas preventivas adequadas e</w:t>
                          </w:r>
                          <w:r>
                            <w:rPr>
                              <w:spacing w:val="-1"/>
                            </w:rPr>
                            <w:t xml:space="preserve"> </w:t>
                          </w:r>
                          <w:r>
                            <w:t>uma abordagem terapêutica</w:t>
                          </w:r>
                          <w:r>
                            <w:rPr>
                              <w:spacing w:val="-1"/>
                            </w:rPr>
                            <w:t xml:space="preserve"> </w:t>
                          </w:r>
                          <w:r>
                            <w:t>individualizada. Com</w:t>
                          </w:r>
                          <w:r>
                            <w:rPr>
                              <w:spacing w:val="33"/>
                            </w:rPr>
                            <w:t xml:space="preserve"> </w:t>
                          </w:r>
                          <w:r>
                            <w:t>uma</w:t>
                          </w:r>
                          <w:r>
                            <w:rPr>
                              <w:spacing w:val="34"/>
                            </w:rPr>
                            <w:t xml:space="preserve"> </w:t>
                          </w:r>
                          <w:r>
                            <w:t>abordagem</w:t>
                          </w:r>
                          <w:r>
                            <w:rPr>
                              <w:spacing w:val="36"/>
                            </w:rPr>
                            <w:t xml:space="preserve"> </w:t>
                          </w:r>
                          <w:r>
                            <w:t>integrada</w:t>
                          </w:r>
                          <w:r>
                            <w:rPr>
                              <w:spacing w:val="33"/>
                            </w:rPr>
                            <w:t xml:space="preserve"> </w:t>
                          </w:r>
                          <w:r>
                            <w:t>e</w:t>
                          </w:r>
                          <w:r>
                            <w:rPr>
                              <w:spacing w:val="33"/>
                            </w:rPr>
                            <w:t xml:space="preserve"> </w:t>
                          </w:r>
                          <w:r>
                            <w:t>orientada</w:t>
                          </w:r>
                          <w:r>
                            <w:rPr>
                              <w:spacing w:val="34"/>
                            </w:rPr>
                            <w:t xml:space="preserve"> </w:t>
                          </w:r>
                          <w:r>
                            <w:t>para</w:t>
                          </w:r>
                          <w:r>
                            <w:rPr>
                              <w:spacing w:val="35"/>
                            </w:rPr>
                            <w:t xml:space="preserve"> </w:t>
                          </w:r>
                          <w:r>
                            <w:t>o</w:t>
                          </w:r>
                          <w:r>
                            <w:rPr>
                              <w:spacing w:val="34"/>
                            </w:rPr>
                            <w:t xml:space="preserve"> </w:t>
                          </w:r>
                          <w:r>
                            <w:t>paciente,</w:t>
                          </w:r>
                          <w:r>
                            <w:rPr>
                              <w:spacing w:val="35"/>
                            </w:rPr>
                            <w:t xml:space="preserve"> </w:t>
                          </w:r>
                          <w:r>
                            <w:t>é</w:t>
                          </w:r>
                          <w:r>
                            <w:rPr>
                              <w:spacing w:val="33"/>
                            </w:rPr>
                            <w:t xml:space="preserve"> </w:t>
                          </w:r>
                          <w:r>
                            <w:t>possível</w:t>
                          </w:r>
                          <w:r>
                            <w:rPr>
                              <w:spacing w:val="35"/>
                            </w:rPr>
                            <w:t xml:space="preserve"> </w:t>
                          </w:r>
                          <w:r>
                            <w:t>reduzir</w:t>
                          </w:r>
                          <w:r>
                            <w:rPr>
                              <w:spacing w:val="35"/>
                            </w:rPr>
                            <w:t xml:space="preserve"> </w:t>
                          </w:r>
                          <w:r>
                            <w:t>as</w:t>
                          </w:r>
                          <w:r>
                            <w:rPr>
                              <w:spacing w:val="35"/>
                            </w:rPr>
                            <w:t xml:space="preserve"> </w:t>
                          </w:r>
                          <w:r>
                            <w:t>complicações</w:t>
                          </w:r>
                          <w:r>
                            <w:rPr>
                              <w:spacing w:val="38"/>
                            </w:rPr>
                            <w:t xml:space="preserve"> </w:t>
                          </w:r>
                          <w:r>
                            <w:rPr>
                              <w:spacing w:val="-10"/>
                            </w:rPr>
                            <w:t>e</w:t>
                          </w:r>
                        </w:p>
                        <w:p w14:paraId="1C97FC76" w14:textId="77777777" w:rsidR="00EC78D4" w:rsidRDefault="0031290E">
                          <w:pPr>
                            <w:pStyle w:val="Corpodetexto"/>
                            <w:ind w:left="20"/>
                          </w:pPr>
                          <w:r>
                            <w:t>promover</w:t>
                          </w:r>
                          <w:r>
                            <w:rPr>
                              <w:spacing w:val="-3"/>
                            </w:rPr>
                            <w:t xml:space="preserve"> </w:t>
                          </w:r>
                          <w:r>
                            <w:t>uma</w:t>
                          </w:r>
                          <w:r>
                            <w:rPr>
                              <w:spacing w:val="-3"/>
                            </w:rPr>
                            <w:t xml:space="preserve"> </w:t>
                          </w:r>
                          <w:r>
                            <w:t>recuperação mais</w:t>
                          </w:r>
                          <w:r>
                            <w:rPr>
                              <w:spacing w:val="-1"/>
                            </w:rPr>
                            <w:t xml:space="preserve"> </w:t>
                          </w:r>
                          <w:r>
                            <w:t>segura</w:t>
                          </w:r>
                          <w:r>
                            <w:rPr>
                              <w:spacing w:val="1"/>
                            </w:rPr>
                            <w:t xml:space="preserve"> </w:t>
                          </w:r>
                          <w:r>
                            <w:t>e</w:t>
                          </w:r>
                          <w:r>
                            <w:rPr>
                              <w:spacing w:val="-2"/>
                            </w:rPr>
                            <w:t xml:space="preserve"> </w:t>
                          </w:r>
                          <w:r>
                            <w:t>eficaz</w:t>
                          </w:r>
                          <w:r>
                            <w:rPr>
                              <w:spacing w:val="-1"/>
                            </w:rPr>
                            <w:t xml:space="preserve"> </w:t>
                          </w:r>
                          <w:r>
                            <w:t>para</w:t>
                          </w:r>
                          <w:r>
                            <w:rPr>
                              <w:spacing w:val="-3"/>
                            </w:rPr>
                            <w:t xml:space="preserve"> </w:t>
                          </w:r>
                          <w:r>
                            <w:t>os idosos</w:t>
                          </w:r>
                          <w:r>
                            <w:rPr>
                              <w:spacing w:val="-1"/>
                            </w:rPr>
                            <w:t xml:space="preserve"> </w:t>
                          </w:r>
                          <w:r>
                            <w:t>submetidos à</w:t>
                          </w:r>
                          <w:r>
                            <w:rPr>
                              <w:spacing w:val="-2"/>
                            </w:rPr>
                            <w:t xml:space="preserve"> </w:t>
                          </w:r>
                          <w:r>
                            <w:t xml:space="preserve">cirurgia </w:t>
                          </w:r>
                          <w:r>
                            <w:rPr>
                              <w:spacing w:val="-2"/>
                            </w:rPr>
                            <w:t>torácica.</w:t>
                          </w:r>
                        </w:p>
                      </w:txbxContent>
                    </wps:txbx>
                    <wps:bodyPr wrap="square" lIns="0" tIns="0" rIns="0" bIns="0" rtlCol="0">
                      <a:noAutofit/>
                    </wps:bodyPr>
                  </wps:wsp>
                </a:graphicData>
              </a:graphic>
            </wp:anchor>
          </w:drawing>
        </mc:Choice>
        <mc:Fallback>
          <w:pict>
            <v:shapetype w14:anchorId="0836F658" id="_x0000_t202" coordsize="21600,21600" o:spt="202" path="m,l,21600r21600,l21600,xe">
              <v:stroke joinstyle="miter"/>
              <v:path gradientshapeok="t" o:connecttype="rect"/>
            </v:shapetype>
            <v:shape id="Textbox 30" o:spid="_x0000_s1039" type="#_x0000_t202" style="position:absolute;margin-left:52.9pt;margin-top:56.1pt;width:489.85pt;height:139.55pt;z-index:-15891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R4RmwEAACQDAAAOAAAAZHJzL2Uyb0RvYy54bWysUtuO0zAQfUfaf7D8vnWa1V6Imq5YViCk&#10;FSAtfIDr2I1F7DEet0n/nrGbtgjeEC+T8cz45JwzXj1ObmB7HdGCb/lyUXGmvYLO+m3Lv3/7cP3A&#10;GSbpOzmA1y0/aOSP66s3qzE0uoYehk5HRiAemzG0vE8pNEKg6rWTuICgPTUNRCcTHeNWdFGOhO4G&#10;UVfVnRghdiGC0ohUfT42+brgG6NV+mIM6sSGlhO3VGIscZOjWK9ks40y9FbNNOQ/sHDSevrpGepZ&#10;Jsl20f4F5ayKgGDSQoETYIxVumggNcvqDzWvvQy6aCFzMJxtwv8Hqz7vX8PXyNL0BBMtsIjA8ALq&#10;B5I3YgzYzDPZU2yQprPQyUSXvySB0UXy9nD2U0+JKSre1fWyenvLmaLe8v6+rh9us+Picj1ETB81&#10;OJaTlkdaWKEg9y+YjqOnkZnNkUCmkqbNxGxH0DcZNZc20B1IzUgLbTn+3MmoORs+eXIsb/+UxFOy&#10;OSUxDe+hvJEsysO7XQJjC4ML7syAVlE0zM8m7/r3c5m6PO71LwAAAP//AwBQSwMEFAAGAAgAAAAh&#10;AEoWSS7hAAAADAEAAA8AAABkcnMvZG93bnJldi54bWxMj8FOwzAQRO9I/IO1SNyonVSp2hCnqhCc&#10;kBBpOHB0YjexGq9D7Lbh79me6G1GM5p9W2xnN7CzmYL1KCFZCGAGW68tdhK+6renNbAQFWo1eDQS&#10;fk2AbXl/V6hc+wtW5ryPHaMRDLmS0Mc45pyHtjdOhYUfDVJ28JNTkezUcT2pC427gadCrLhTFulC&#10;r0bz0pv2uD85CbtvrF7tz0fzWR0qW9cbge+ro5SPD/PuGVg0c/wvwxWf0KEkpsafUAc2kBcZoUcS&#10;SZoCuzbEOsuANRKWm2QJvCz47RPlHwAAAP//AwBQSwECLQAUAAYACAAAACEAtoM4kv4AAADhAQAA&#10;EwAAAAAAAAAAAAAAAAAAAAAAW0NvbnRlbnRfVHlwZXNdLnhtbFBLAQItABQABgAIAAAAIQA4/SH/&#10;1gAAAJQBAAALAAAAAAAAAAAAAAAAAC8BAABfcmVscy8ucmVsc1BLAQItABQABgAIAAAAIQC0AR4R&#10;mwEAACQDAAAOAAAAAAAAAAAAAAAAAC4CAABkcnMvZTJvRG9jLnhtbFBLAQItABQABgAIAAAAIQBK&#10;Fkku4QAAAAwBAAAPAAAAAAAAAAAAAAAAAPUDAABkcnMvZG93bnJldi54bWxQSwUGAAAAAAQABADz&#10;AAAAAwUAAAAA&#10;" filled="f" stroked="f">
              <v:textbox inset="0,0,0,0">
                <w:txbxContent>
                  <w:p w14:paraId="2DD09176" w14:textId="77777777" w:rsidR="00EC78D4" w:rsidRDefault="0031290E">
                    <w:pPr>
                      <w:pStyle w:val="Corpodetexto"/>
                      <w:spacing w:before="10" w:line="362" w:lineRule="auto"/>
                      <w:ind w:left="20" w:right="23"/>
                    </w:pPr>
                    <w:r>
                      <w:t>fundamental</w:t>
                    </w:r>
                    <w:r>
                      <w:rPr>
                        <w:spacing w:val="-3"/>
                      </w:rPr>
                      <w:t xml:space="preserve"> </w:t>
                    </w:r>
                    <w:r>
                      <w:t>no</w:t>
                    </w:r>
                    <w:r>
                      <w:rPr>
                        <w:spacing w:val="-1"/>
                      </w:rPr>
                      <w:t xml:space="preserve"> </w:t>
                    </w:r>
                    <w:r>
                      <w:t>tratamento</w:t>
                    </w:r>
                    <w:r>
                      <w:rPr>
                        <w:spacing w:val="-3"/>
                      </w:rPr>
                      <w:t xml:space="preserve"> </w:t>
                    </w:r>
                    <w:r>
                      <w:t>de</w:t>
                    </w:r>
                    <w:r>
                      <w:rPr>
                        <w:spacing w:val="-3"/>
                      </w:rPr>
                      <w:t xml:space="preserve"> </w:t>
                    </w:r>
                    <w:r>
                      <w:t>infecções pós-operatórias,</w:t>
                    </w:r>
                    <w:r>
                      <w:rPr>
                        <w:spacing w:val="-3"/>
                      </w:rPr>
                      <w:t xml:space="preserve"> </w:t>
                    </w:r>
                    <w:r>
                      <w:t>enquanto</w:t>
                    </w:r>
                    <w:r>
                      <w:rPr>
                        <w:spacing w:val="-1"/>
                      </w:rPr>
                      <w:t xml:space="preserve"> </w:t>
                    </w:r>
                    <w:r>
                      <w:t>o</w:t>
                    </w:r>
                    <w:r>
                      <w:rPr>
                        <w:spacing w:val="-1"/>
                      </w:rPr>
                      <w:t xml:space="preserve"> </w:t>
                    </w:r>
                    <w:r>
                      <w:t>controle</w:t>
                    </w:r>
                    <w:r>
                      <w:rPr>
                        <w:spacing w:val="-3"/>
                      </w:rPr>
                      <w:t xml:space="preserve"> </w:t>
                    </w:r>
                    <w:r>
                      <w:t>da</w:t>
                    </w:r>
                    <w:r>
                      <w:rPr>
                        <w:spacing w:val="-3"/>
                      </w:rPr>
                      <w:t xml:space="preserve"> </w:t>
                    </w:r>
                    <w:r>
                      <w:t>dor</w:t>
                    </w:r>
                    <w:r>
                      <w:rPr>
                        <w:spacing w:val="-2"/>
                      </w:rPr>
                      <w:t xml:space="preserve"> </w:t>
                    </w:r>
                    <w:r>
                      <w:t>e</w:t>
                    </w:r>
                    <w:r>
                      <w:rPr>
                        <w:spacing w:val="-2"/>
                      </w:rPr>
                      <w:t xml:space="preserve"> </w:t>
                    </w:r>
                    <w:r>
                      <w:t>a</w:t>
                    </w:r>
                    <w:r>
                      <w:rPr>
                        <w:spacing w:val="-4"/>
                      </w:rPr>
                      <w:t xml:space="preserve"> </w:t>
                    </w:r>
                    <w:r>
                      <w:t>prevenção</w:t>
                    </w:r>
                    <w:r>
                      <w:rPr>
                        <w:spacing w:val="-1"/>
                      </w:rPr>
                      <w:t xml:space="preserve"> </w:t>
                    </w:r>
                    <w:r>
                      <w:t>de complicações tromboembólicas são aspectos essenciais na recuperação pós-cirúrgica.</w:t>
                    </w:r>
                  </w:p>
                  <w:p w14:paraId="35691D5B" w14:textId="77777777" w:rsidR="00EC78D4" w:rsidRDefault="0031290E">
                    <w:pPr>
                      <w:pStyle w:val="Corpodetexto"/>
                      <w:spacing w:line="360" w:lineRule="auto"/>
                      <w:ind w:left="20" w:right="18" w:firstLine="708"/>
                    </w:pPr>
                    <w:r>
                      <w:t>Em</w:t>
                    </w:r>
                    <w:r>
                      <w:rPr>
                        <w:spacing w:val="-2"/>
                      </w:rPr>
                      <w:t xml:space="preserve"> </w:t>
                    </w:r>
                    <w:r>
                      <w:t>resumo,</w:t>
                    </w:r>
                    <w:r>
                      <w:rPr>
                        <w:spacing w:val="-1"/>
                      </w:rPr>
                      <w:t xml:space="preserve"> </w:t>
                    </w:r>
                    <w:r>
                      <w:t>as</w:t>
                    </w:r>
                    <w:r>
                      <w:rPr>
                        <w:spacing w:val="-2"/>
                      </w:rPr>
                      <w:t xml:space="preserve"> </w:t>
                    </w:r>
                    <w:r>
                      <w:t>complicações</w:t>
                    </w:r>
                    <w:r>
                      <w:rPr>
                        <w:spacing w:val="-2"/>
                      </w:rPr>
                      <w:t xml:space="preserve"> </w:t>
                    </w:r>
                    <w:r>
                      <w:t>da</w:t>
                    </w:r>
                    <w:r>
                      <w:rPr>
                        <w:spacing w:val="-3"/>
                      </w:rPr>
                      <w:t xml:space="preserve"> </w:t>
                    </w:r>
                    <w:r>
                      <w:t>cirurgia</w:t>
                    </w:r>
                    <w:r>
                      <w:rPr>
                        <w:spacing w:val="-2"/>
                      </w:rPr>
                      <w:t xml:space="preserve"> </w:t>
                    </w:r>
                    <w:r>
                      <w:t>torácica</w:t>
                    </w:r>
                    <w:r>
                      <w:rPr>
                        <w:spacing w:val="-2"/>
                      </w:rPr>
                      <w:t xml:space="preserve"> </w:t>
                    </w:r>
                    <w:r>
                      <w:t>em</w:t>
                    </w:r>
                    <w:r>
                      <w:rPr>
                        <w:spacing w:val="-2"/>
                      </w:rPr>
                      <w:t xml:space="preserve"> </w:t>
                    </w:r>
                    <w:r>
                      <w:t>pacientes</w:t>
                    </w:r>
                    <w:r>
                      <w:rPr>
                        <w:spacing w:val="-2"/>
                      </w:rPr>
                      <w:t xml:space="preserve"> </w:t>
                    </w:r>
                    <w:r>
                      <w:t>idosos</w:t>
                    </w:r>
                    <w:r>
                      <w:rPr>
                        <w:spacing w:val="-1"/>
                      </w:rPr>
                      <w:t xml:space="preserve"> </w:t>
                    </w:r>
                    <w:r>
                      <w:t>representam</w:t>
                    </w:r>
                    <w:r>
                      <w:rPr>
                        <w:spacing w:val="-2"/>
                      </w:rPr>
                      <w:t xml:space="preserve"> </w:t>
                    </w:r>
                    <w:r>
                      <w:t>um</w:t>
                    </w:r>
                    <w:r>
                      <w:rPr>
                        <w:spacing w:val="-2"/>
                      </w:rPr>
                      <w:t xml:space="preserve"> </w:t>
                    </w:r>
                    <w:r>
                      <w:t>desafio clínico</w:t>
                    </w:r>
                    <w:r>
                      <w:rPr>
                        <w:spacing w:val="-15"/>
                      </w:rPr>
                      <w:t xml:space="preserve"> </w:t>
                    </w:r>
                    <w:r>
                      <w:t>significativo.</w:t>
                    </w:r>
                    <w:r>
                      <w:rPr>
                        <w:spacing w:val="-15"/>
                      </w:rPr>
                      <w:t xml:space="preserve"> </w:t>
                    </w:r>
                    <w:r>
                      <w:t>É</w:t>
                    </w:r>
                    <w:r>
                      <w:rPr>
                        <w:spacing w:val="-15"/>
                      </w:rPr>
                      <w:t xml:space="preserve"> </w:t>
                    </w:r>
                    <w:r>
                      <w:t>necessário</w:t>
                    </w:r>
                    <w:r>
                      <w:rPr>
                        <w:spacing w:val="-15"/>
                      </w:rPr>
                      <w:t xml:space="preserve"> </w:t>
                    </w:r>
                    <w:r>
                      <w:t>um</w:t>
                    </w:r>
                    <w:r>
                      <w:rPr>
                        <w:spacing w:val="-15"/>
                      </w:rPr>
                      <w:t xml:space="preserve"> </w:t>
                    </w:r>
                    <w:r>
                      <w:t>manejo</w:t>
                    </w:r>
                    <w:r>
                      <w:rPr>
                        <w:spacing w:val="-15"/>
                      </w:rPr>
                      <w:t xml:space="preserve"> </w:t>
                    </w:r>
                    <w:r>
                      <w:t>multidisciplinar</w:t>
                    </w:r>
                    <w:r>
                      <w:rPr>
                        <w:spacing w:val="-15"/>
                      </w:rPr>
                      <w:t xml:space="preserve"> </w:t>
                    </w:r>
                    <w:r>
                      <w:t>cuidadoso,</w:t>
                    </w:r>
                    <w:r>
                      <w:rPr>
                        <w:spacing w:val="-15"/>
                      </w:rPr>
                      <w:t xml:space="preserve"> </w:t>
                    </w:r>
                    <w:r>
                      <w:t>incluindo</w:t>
                    </w:r>
                    <w:r>
                      <w:rPr>
                        <w:spacing w:val="-15"/>
                      </w:rPr>
                      <w:t xml:space="preserve"> </w:t>
                    </w:r>
                    <w:r>
                      <w:t>uma</w:t>
                    </w:r>
                    <w:r>
                      <w:rPr>
                        <w:spacing w:val="-15"/>
                      </w:rPr>
                      <w:t xml:space="preserve"> </w:t>
                    </w:r>
                    <w:r>
                      <w:t>avaliação</w:t>
                    </w:r>
                    <w:r>
                      <w:rPr>
                        <w:spacing w:val="-15"/>
                      </w:rPr>
                      <w:t xml:space="preserve"> </w:t>
                    </w:r>
                    <w:r>
                      <w:t>pré- operatória abrangente, medidas preventivas adequadas e</w:t>
                    </w:r>
                    <w:r>
                      <w:rPr>
                        <w:spacing w:val="-1"/>
                      </w:rPr>
                      <w:t xml:space="preserve"> </w:t>
                    </w:r>
                    <w:r>
                      <w:t>uma abordagem terapêutica</w:t>
                    </w:r>
                    <w:r>
                      <w:rPr>
                        <w:spacing w:val="-1"/>
                      </w:rPr>
                      <w:t xml:space="preserve"> </w:t>
                    </w:r>
                    <w:r>
                      <w:t>individualizada. Com</w:t>
                    </w:r>
                    <w:r>
                      <w:rPr>
                        <w:spacing w:val="33"/>
                      </w:rPr>
                      <w:t xml:space="preserve"> </w:t>
                    </w:r>
                    <w:r>
                      <w:t>uma</w:t>
                    </w:r>
                    <w:r>
                      <w:rPr>
                        <w:spacing w:val="34"/>
                      </w:rPr>
                      <w:t xml:space="preserve"> </w:t>
                    </w:r>
                    <w:r>
                      <w:t>abordagem</w:t>
                    </w:r>
                    <w:r>
                      <w:rPr>
                        <w:spacing w:val="36"/>
                      </w:rPr>
                      <w:t xml:space="preserve"> </w:t>
                    </w:r>
                    <w:r>
                      <w:t>integrada</w:t>
                    </w:r>
                    <w:r>
                      <w:rPr>
                        <w:spacing w:val="33"/>
                      </w:rPr>
                      <w:t xml:space="preserve"> </w:t>
                    </w:r>
                    <w:r>
                      <w:t>e</w:t>
                    </w:r>
                    <w:r>
                      <w:rPr>
                        <w:spacing w:val="33"/>
                      </w:rPr>
                      <w:t xml:space="preserve"> </w:t>
                    </w:r>
                    <w:r>
                      <w:t>orientada</w:t>
                    </w:r>
                    <w:r>
                      <w:rPr>
                        <w:spacing w:val="34"/>
                      </w:rPr>
                      <w:t xml:space="preserve"> </w:t>
                    </w:r>
                    <w:r>
                      <w:t>para</w:t>
                    </w:r>
                    <w:r>
                      <w:rPr>
                        <w:spacing w:val="35"/>
                      </w:rPr>
                      <w:t xml:space="preserve"> </w:t>
                    </w:r>
                    <w:r>
                      <w:t>o</w:t>
                    </w:r>
                    <w:r>
                      <w:rPr>
                        <w:spacing w:val="34"/>
                      </w:rPr>
                      <w:t xml:space="preserve"> </w:t>
                    </w:r>
                    <w:r>
                      <w:t>paciente,</w:t>
                    </w:r>
                    <w:r>
                      <w:rPr>
                        <w:spacing w:val="35"/>
                      </w:rPr>
                      <w:t xml:space="preserve"> </w:t>
                    </w:r>
                    <w:r>
                      <w:t>é</w:t>
                    </w:r>
                    <w:r>
                      <w:rPr>
                        <w:spacing w:val="33"/>
                      </w:rPr>
                      <w:t xml:space="preserve"> </w:t>
                    </w:r>
                    <w:r>
                      <w:t>possível</w:t>
                    </w:r>
                    <w:r>
                      <w:rPr>
                        <w:spacing w:val="35"/>
                      </w:rPr>
                      <w:t xml:space="preserve"> </w:t>
                    </w:r>
                    <w:r>
                      <w:t>reduzir</w:t>
                    </w:r>
                    <w:r>
                      <w:rPr>
                        <w:spacing w:val="35"/>
                      </w:rPr>
                      <w:t xml:space="preserve"> </w:t>
                    </w:r>
                    <w:r>
                      <w:t>as</w:t>
                    </w:r>
                    <w:r>
                      <w:rPr>
                        <w:spacing w:val="35"/>
                      </w:rPr>
                      <w:t xml:space="preserve"> </w:t>
                    </w:r>
                    <w:r>
                      <w:t>complicações</w:t>
                    </w:r>
                    <w:r>
                      <w:rPr>
                        <w:spacing w:val="38"/>
                      </w:rPr>
                      <w:t xml:space="preserve"> </w:t>
                    </w:r>
                    <w:r>
                      <w:rPr>
                        <w:spacing w:val="-10"/>
                      </w:rPr>
                      <w:t>e</w:t>
                    </w:r>
                  </w:p>
                  <w:p w14:paraId="1C97FC76" w14:textId="77777777" w:rsidR="00EC78D4" w:rsidRDefault="0031290E">
                    <w:pPr>
                      <w:pStyle w:val="Corpodetexto"/>
                      <w:ind w:left="20"/>
                    </w:pPr>
                    <w:r>
                      <w:t>promover</w:t>
                    </w:r>
                    <w:r>
                      <w:rPr>
                        <w:spacing w:val="-3"/>
                      </w:rPr>
                      <w:t xml:space="preserve"> </w:t>
                    </w:r>
                    <w:r>
                      <w:t>uma</w:t>
                    </w:r>
                    <w:r>
                      <w:rPr>
                        <w:spacing w:val="-3"/>
                      </w:rPr>
                      <w:t xml:space="preserve"> </w:t>
                    </w:r>
                    <w:r>
                      <w:t>recuperação mais</w:t>
                    </w:r>
                    <w:r>
                      <w:rPr>
                        <w:spacing w:val="-1"/>
                      </w:rPr>
                      <w:t xml:space="preserve"> </w:t>
                    </w:r>
                    <w:r>
                      <w:t>segura</w:t>
                    </w:r>
                    <w:r>
                      <w:rPr>
                        <w:spacing w:val="1"/>
                      </w:rPr>
                      <w:t xml:space="preserve"> </w:t>
                    </w:r>
                    <w:r>
                      <w:t>e</w:t>
                    </w:r>
                    <w:r>
                      <w:rPr>
                        <w:spacing w:val="-2"/>
                      </w:rPr>
                      <w:t xml:space="preserve"> </w:t>
                    </w:r>
                    <w:r>
                      <w:t>eficaz</w:t>
                    </w:r>
                    <w:r>
                      <w:rPr>
                        <w:spacing w:val="-1"/>
                      </w:rPr>
                      <w:t xml:space="preserve"> </w:t>
                    </w:r>
                    <w:r>
                      <w:t>para</w:t>
                    </w:r>
                    <w:r>
                      <w:rPr>
                        <w:spacing w:val="-3"/>
                      </w:rPr>
                      <w:t xml:space="preserve"> </w:t>
                    </w:r>
                    <w:r>
                      <w:t>os idosos</w:t>
                    </w:r>
                    <w:r>
                      <w:rPr>
                        <w:spacing w:val="-1"/>
                      </w:rPr>
                      <w:t xml:space="preserve"> </w:t>
                    </w:r>
                    <w:r>
                      <w:t>submetidos à</w:t>
                    </w:r>
                    <w:r>
                      <w:rPr>
                        <w:spacing w:val="-2"/>
                      </w:rPr>
                      <w:t xml:space="preserve"> </w:t>
                    </w:r>
                    <w:r>
                      <w:t xml:space="preserve">cirurgia </w:t>
                    </w:r>
                    <w:r>
                      <w:rPr>
                        <w:spacing w:val="-2"/>
                      </w:rPr>
                      <w:t>torácica.</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1EDA5" w14:textId="72A076FC" w:rsidR="00EC78D4" w:rsidRDefault="0031290E">
    <w:pPr>
      <w:pStyle w:val="Corpodetexto"/>
      <w:spacing w:line="14" w:lineRule="auto"/>
      <w:ind w:left="0"/>
      <w:jc w:val="left"/>
      <w:rPr>
        <w:sz w:val="20"/>
      </w:rPr>
    </w:pPr>
    <w:r>
      <w:rPr>
        <w:noProof/>
        <w:sz w:val="20"/>
      </w:rPr>
      <mc:AlternateContent>
        <mc:Choice Requires="wps">
          <w:drawing>
            <wp:anchor distT="0" distB="0" distL="0" distR="0" simplePos="0" relativeHeight="487427072" behindDoc="1" locked="0" layoutInCell="1" allowOverlap="1" wp14:anchorId="5568D4E2" wp14:editId="11019AB6">
              <wp:simplePos x="0" y="0"/>
              <wp:positionH relativeFrom="page">
                <wp:posOffset>671576</wp:posOffset>
              </wp:positionH>
              <wp:positionV relativeFrom="page">
                <wp:posOffset>712554</wp:posOffset>
              </wp:positionV>
              <wp:extent cx="6220460" cy="1772285"/>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0460" cy="1772285"/>
                      </a:xfrm>
                      <a:prstGeom prst="rect">
                        <a:avLst/>
                      </a:prstGeom>
                    </wps:spPr>
                    <wps:txbx>
                      <w:txbxContent>
                        <w:p w14:paraId="406D64B9" w14:textId="77777777" w:rsidR="00EC78D4" w:rsidRDefault="0031290E">
                          <w:pPr>
                            <w:pStyle w:val="Corpodetexto"/>
                            <w:spacing w:before="10" w:line="360" w:lineRule="auto"/>
                            <w:ind w:left="20" w:right="28"/>
                          </w:pPr>
                          <w:r>
                            <w:t>pode apresentar sintomas atípicos, como confusão mental, fraqueza generalizada e perda de apetite, em vez dos sintomas respiratórios clássicos. Essa variabilidade sintomática requer uma abordagem cuidadosa e um alto índice de suspeição para um diagnóstico precoce e um tratamento adequado.</w:t>
                          </w:r>
                        </w:p>
                        <w:p w14:paraId="3FBDE83F" w14:textId="77777777" w:rsidR="00EC78D4" w:rsidRDefault="0031290E">
                          <w:pPr>
                            <w:pStyle w:val="Corpodetexto"/>
                            <w:spacing w:before="1" w:line="360" w:lineRule="auto"/>
                            <w:ind w:left="20" w:right="18" w:firstLine="708"/>
                          </w:pPr>
                          <w:r>
                            <w:t>O manejo das complicações das cirurgias torácicas em idosos deve ser individualizado e multidisciplinar. Isso envolve uma avaliação pré-operatória completa para identificar pacientes de maior</w:t>
                          </w:r>
                          <w:r>
                            <w:rPr>
                              <w:spacing w:val="-15"/>
                            </w:rPr>
                            <w:t xml:space="preserve"> </w:t>
                          </w:r>
                          <w:r>
                            <w:t>risco,</w:t>
                          </w:r>
                          <w:r>
                            <w:rPr>
                              <w:spacing w:val="-11"/>
                            </w:rPr>
                            <w:t xml:space="preserve"> </w:t>
                          </w:r>
                          <w:r>
                            <w:t>além</w:t>
                          </w:r>
                          <w:r>
                            <w:rPr>
                              <w:spacing w:val="-11"/>
                            </w:rPr>
                            <w:t xml:space="preserve"> </w:t>
                          </w:r>
                          <w:r>
                            <w:t>da</w:t>
                          </w:r>
                          <w:r>
                            <w:rPr>
                              <w:spacing w:val="-12"/>
                            </w:rPr>
                            <w:t xml:space="preserve"> </w:t>
                          </w:r>
                          <w:r>
                            <w:t>implementação</w:t>
                          </w:r>
                          <w:r>
                            <w:rPr>
                              <w:spacing w:val="-11"/>
                            </w:rPr>
                            <w:t xml:space="preserve"> </w:t>
                          </w:r>
                          <w:r>
                            <w:t>de</w:t>
                          </w:r>
                          <w:r>
                            <w:rPr>
                              <w:spacing w:val="-12"/>
                            </w:rPr>
                            <w:t xml:space="preserve"> </w:t>
                          </w:r>
                          <w:r>
                            <w:t>estratégias</w:t>
                          </w:r>
                          <w:r>
                            <w:rPr>
                              <w:spacing w:val="-11"/>
                            </w:rPr>
                            <w:t xml:space="preserve"> </w:t>
                          </w:r>
                          <w:r>
                            <w:t>preventivas,</w:t>
                          </w:r>
                          <w:r>
                            <w:rPr>
                              <w:spacing w:val="-11"/>
                            </w:rPr>
                            <w:t xml:space="preserve"> </w:t>
                          </w:r>
                          <w:r>
                            <w:t>como</w:t>
                          </w:r>
                          <w:r>
                            <w:rPr>
                              <w:spacing w:val="-11"/>
                            </w:rPr>
                            <w:t xml:space="preserve"> </w:t>
                          </w:r>
                          <w:r>
                            <w:t>fisioterapia</w:t>
                          </w:r>
                          <w:r>
                            <w:rPr>
                              <w:spacing w:val="-12"/>
                            </w:rPr>
                            <w:t xml:space="preserve"> </w:t>
                          </w:r>
                          <w:r>
                            <w:t>respiratória,</w:t>
                          </w:r>
                          <w:r>
                            <w:rPr>
                              <w:spacing w:val="-11"/>
                            </w:rPr>
                            <w:t xml:space="preserve"> </w:t>
                          </w:r>
                          <w:r>
                            <w:rPr>
                              <w:spacing w:val="-2"/>
                            </w:rPr>
                            <w:t>controle</w:t>
                          </w:r>
                        </w:p>
                        <w:p w14:paraId="738386F6" w14:textId="77777777" w:rsidR="00EC78D4" w:rsidRDefault="0031290E">
                          <w:pPr>
                            <w:pStyle w:val="Corpodetexto"/>
                            <w:spacing w:line="275" w:lineRule="exact"/>
                            <w:ind w:left="20"/>
                          </w:pPr>
                          <w:r>
                            <w:t>da</w:t>
                          </w:r>
                          <w:r>
                            <w:rPr>
                              <w:spacing w:val="6"/>
                            </w:rPr>
                            <w:t xml:space="preserve"> </w:t>
                          </w:r>
                          <w:r>
                            <w:t>dor</w:t>
                          </w:r>
                          <w:r>
                            <w:rPr>
                              <w:spacing w:val="12"/>
                            </w:rPr>
                            <w:t xml:space="preserve"> </w:t>
                          </w:r>
                          <w:r>
                            <w:t>e</w:t>
                          </w:r>
                          <w:r>
                            <w:rPr>
                              <w:spacing w:val="9"/>
                            </w:rPr>
                            <w:t xml:space="preserve"> </w:t>
                          </w:r>
                          <w:r>
                            <w:t>profilaxia</w:t>
                          </w:r>
                          <w:r>
                            <w:rPr>
                              <w:spacing w:val="12"/>
                            </w:rPr>
                            <w:t xml:space="preserve"> </w:t>
                          </w:r>
                          <w:r>
                            <w:t>tromboembólica.</w:t>
                          </w:r>
                          <w:r>
                            <w:rPr>
                              <w:spacing w:val="10"/>
                            </w:rPr>
                            <w:t xml:space="preserve"> </w:t>
                          </w:r>
                          <w:r>
                            <w:t>O</w:t>
                          </w:r>
                          <w:r>
                            <w:rPr>
                              <w:spacing w:val="12"/>
                            </w:rPr>
                            <w:t xml:space="preserve"> </w:t>
                          </w:r>
                          <w:r>
                            <w:t>tratamento</w:t>
                          </w:r>
                          <w:r>
                            <w:rPr>
                              <w:spacing w:val="13"/>
                            </w:rPr>
                            <w:t xml:space="preserve"> </w:t>
                          </w:r>
                          <w:r>
                            <w:t>das</w:t>
                          </w:r>
                          <w:r>
                            <w:rPr>
                              <w:spacing w:val="13"/>
                            </w:rPr>
                            <w:t xml:space="preserve"> </w:t>
                          </w:r>
                          <w:r>
                            <w:t>complicações</w:t>
                          </w:r>
                          <w:r>
                            <w:rPr>
                              <w:spacing w:val="13"/>
                            </w:rPr>
                            <w:t xml:space="preserve"> </w:t>
                          </w:r>
                          <w:r>
                            <w:t>deve</w:t>
                          </w:r>
                          <w:r>
                            <w:rPr>
                              <w:spacing w:val="12"/>
                            </w:rPr>
                            <w:t xml:space="preserve"> </w:t>
                          </w:r>
                          <w:r>
                            <w:t>ser</w:t>
                          </w:r>
                          <w:r>
                            <w:rPr>
                              <w:spacing w:val="10"/>
                            </w:rPr>
                            <w:t xml:space="preserve"> </w:t>
                          </w:r>
                          <w:r>
                            <w:t>adaptado</w:t>
                          </w:r>
                          <w:r>
                            <w:rPr>
                              <w:spacing w:val="12"/>
                            </w:rPr>
                            <w:t xml:space="preserve"> </w:t>
                          </w:r>
                          <w:r>
                            <w:t>às</w:t>
                          </w:r>
                          <w:r>
                            <w:rPr>
                              <w:spacing w:val="13"/>
                            </w:rPr>
                            <w:t xml:space="preserve"> </w:t>
                          </w:r>
                          <w:r>
                            <w:rPr>
                              <w:spacing w:val="-2"/>
                            </w:rPr>
                            <w:t>condições</w:t>
                          </w:r>
                        </w:p>
                      </w:txbxContent>
                    </wps:txbx>
                    <wps:bodyPr wrap="square" lIns="0" tIns="0" rIns="0" bIns="0" rtlCol="0">
                      <a:noAutofit/>
                    </wps:bodyPr>
                  </wps:wsp>
                </a:graphicData>
              </a:graphic>
            </wp:anchor>
          </w:drawing>
        </mc:Choice>
        <mc:Fallback>
          <w:pict>
            <v:shapetype w14:anchorId="5568D4E2" id="_x0000_t202" coordsize="21600,21600" o:spt="202" path="m,l,21600r21600,l21600,xe">
              <v:stroke joinstyle="miter"/>
              <v:path gradientshapeok="t" o:connecttype="rect"/>
            </v:shapetype>
            <v:shape id="Textbox 34" o:spid="_x0000_s1041" type="#_x0000_t202" style="position:absolute;margin-left:52.9pt;margin-top:56.1pt;width:489.8pt;height:139.55pt;z-index:-1588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wzBmAEAACQDAAAOAAAAZHJzL2Uyb0RvYy54bWysUsGO0zAQvSPtP1i+b51G0F1FTVfAahHS&#10;CpAWPsB17MYi9ng9bpP+PWM3bRHcEJfJeGb88t4brx8mN7CDjmjBt3y5qDjTXkFn/a7lP74/3d5z&#10;hkn6Tg7gdcuPGvnD5ubNegyNrqGHodOREYjHZgwt71MKjRCoeu0kLiBoT00D0clEx7gTXZQjobtB&#10;1FW1EiPELkRQGpGqj6cm3xR8Y7RKX41BndjQcuKWSowlbnMUm7VsdlGG3qqZhvwHFk5aTz+9QD3K&#10;JNk+2r+gnFUREExaKHACjLFKFw2kZln9oeall0EXLWQOhotN+P9g1ZfDS/gWWZo+wEQLLCIwPIP6&#10;ieSNGAM280z2FBuk6Sx0MtHlL0lgdJG8PV781FNiioqruq7erqilqLe8u6vr+3fZcXG9HiKmTxoc&#10;y0nLIy2sUJCHZ0yn0fPIzOZEIFNJ03ZitiPogppLW+iOpGakhbYcX/cyas6Gz54cy9s/J/GcbM9J&#10;TMNHKG8ki/Lwfp/A2MLgijszoFUUDfOzybv+/Vymro978wsAAP//AwBQSwMEFAAGAAgAAAAhAFfr&#10;/C/hAAAADAEAAA8AAABkcnMvZG93bnJldi54bWxMj8FOwzAQRO9I/IO1SNyonZRWbYhTVQhOSFXT&#10;cODoxNvEarwOsduGv8c9wW1GM5p9m28m27MLjt44kpDMBDCkxmlDrYTP6v1pBcwHRVr1jlDCD3rY&#10;FPd3ucq0u1KJl0NoWRwhnykJXQhDxrlvOrTKz9yAFLOjG60K0Y4t16O6xnHb81SIJbfKULzQqQFf&#10;O2xOh7OVsP2i8s187+p9eSxNVa0FfSxPUj4+TNsXYAGn8FeGG35EhyIy1e5M2rM+erGI6CGKJE2B&#10;3RpitXgGVkuYr5M58CLn/58ofgEAAP//AwBQSwECLQAUAAYACAAAACEAtoM4kv4AAADhAQAAEwAA&#10;AAAAAAAAAAAAAAAAAAAAW0NvbnRlbnRfVHlwZXNdLnhtbFBLAQItABQABgAIAAAAIQA4/SH/1gAA&#10;AJQBAAALAAAAAAAAAAAAAAAAAC8BAABfcmVscy8ucmVsc1BLAQItABQABgAIAAAAIQALowzBmAEA&#10;ACQDAAAOAAAAAAAAAAAAAAAAAC4CAABkcnMvZTJvRG9jLnhtbFBLAQItABQABgAIAAAAIQBX6/wv&#10;4QAAAAwBAAAPAAAAAAAAAAAAAAAAAPIDAABkcnMvZG93bnJldi54bWxQSwUGAAAAAAQABADzAAAA&#10;AAUAAAAA&#10;" filled="f" stroked="f">
              <v:textbox inset="0,0,0,0">
                <w:txbxContent>
                  <w:p w14:paraId="406D64B9" w14:textId="77777777" w:rsidR="00EC78D4" w:rsidRDefault="0031290E">
                    <w:pPr>
                      <w:pStyle w:val="Corpodetexto"/>
                      <w:spacing w:before="10" w:line="360" w:lineRule="auto"/>
                      <w:ind w:left="20" w:right="28"/>
                    </w:pPr>
                    <w:r>
                      <w:t>pode apresentar sintomas atípicos, como confusão mental, fraqueza generalizada e perda de apetite, em vez dos sintomas respiratórios clássicos. Essa variabilidade sintomática requer uma abordagem cuidadosa e um alto índice de suspeição para um diagnóstico precoce e um tratamento adequado.</w:t>
                    </w:r>
                  </w:p>
                  <w:p w14:paraId="3FBDE83F" w14:textId="77777777" w:rsidR="00EC78D4" w:rsidRDefault="0031290E">
                    <w:pPr>
                      <w:pStyle w:val="Corpodetexto"/>
                      <w:spacing w:before="1" w:line="360" w:lineRule="auto"/>
                      <w:ind w:left="20" w:right="18" w:firstLine="708"/>
                    </w:pPr>
                    <w:r>
                      <w:t>O manejo das complicações das cirurgias torácicas em idosos deve ser individualizado e multidisciplinar. Isso envolve uma avaliação pré-operatória completa para identificar pacientes de maior</w:t>
                    </w:r>
                    <w:r>
                      <w:rPr>
                        <w:spacing w:val="-15"/>
                      </w:rPr>
                      <w:t xml:space="preserve"> </w:t>
                    </w:r>
                    <w:r>
                      <w:t>risco,</w:t>
                    </w:r>
                    <w:r>
                      <w:rPr>
                        <w:spacing w:val="-11"/>
                      </w:rPr>
                      <w:t xml:space="preserve"> </w:t>
                    </w:r>
                    <w:r>
                      <w:t>além</w:t>
                    </w:r>
                    <w:r>
                      <w:rPr>
                        <w:spacing w:val="-11"/>
                      </w:rPr>
                      <w:t xml:space="preserve"> </w:t>
                    </w:r>
                    <w:r>
                      <w:t>da</w:t>
                    </w:r>
                    <w:r>
                      <w:rPr>
                        <w:spacing w:val="-12"/>
                      </w:rPr>
                      <w:t xml:space="preserve"> </w:t>
                    </w:r>
                    <w:r>
                      <w:t>implementação</w:t>
                    </w:r>
                    <w:r>
                      <w:rPr>
                        <w:spacing w:val="-11"/>
                      </w:rPr>
                      <w:t xml:space="preserve"> </w:t>
                    </w:r>
                    <w:r>
                      <w:t>de</w:t>
                    </w:r>
                    <w:r>
                      <w:rPr>
                        <w:spacing w:val="-12"/>
                      </w:rPr>
                      <w:t xml:space="preserve"> </w:t>
                    </w:r>
                    <w:r>
                      <w:t>estratégias</w:t>
                    </w:r>
                    <w:r>
                      <w:rPr>
                        <w:spacing w:val="-11"/>
                      </w:rPr>
                      <w:t xml:space="preserve"> </w:t>
                    </w:r>
                    <w:r>
                      <w:t>preventivas,</w:t>
                    </w:r>
                    <w:r>
                      <w:rPr>
                        <w:spacing w:val="-11"/>
                      </w:rPr>
                      <w:t xml:space="preserve"> </w:t>
                    </w:r>
                    <w:r>
                      <w:t>como</w:t>
                    </w:r>
                    <w:r>
                      <w:rPr>
                        <w:spacing w:val="-11"/>
                      </w:rPr>
                      <w:t xml:space="preserve"> </w:t>
                    </w:r>
                    <w:r>
                      <w:t>fisioterapia</w:t>
                    </w:r>
                    <w:r>
                      <w:rPr>
                        <w:spacing w:val="-12"/>
                      </w:rPr>
                      <w:t xml:space="preserve"> </w:t>
                    </w:r>
                    <w:r>
                      <w:t>respiratória,</w:t>
                    </w:r>
                    <w:r>
                      <w:rPr>
                        <w:spacing w:val="-11"/>
                      </w:rPr>
                      <w:t xml:space="preserve"> </w:t>
                    </w:r>
                    <w:r>
                      <w:rPr>
                        <w:spacing w:val="-2"/>
                      </w:rPr>
                      <w:t>controle</w:t>
                    </w:r>
                  </w:p>
                  <w:p w14:paraId="738386F6" w14:textId="77777777" w:rsidR="00EC78D4" w:rsidRDefault="0031290E">
                    <w:pPr>
                      <w:pStyle w:val="Corpodetexto"/>
                      <w:spacing w:line="275" w:lineRule="exact"/>
                      <w:ind w:left="20"/>
                    </w:pPr>
                    <w:r>
                      <w:t>da</w:t>
                    </w:r>
                    <w:r>
                      <w:rPr>
                        <w:spacing w:val="6"/>
                      </w:rPr>
                      <w:t xml:space="preserve"> </w:t>
                    </w:r>
                    <w:r>
                      <w:t>dor</w:t>
                    </w:r>
                    <w:r>
                      <w:rPr>
                        <w:spacing w:val="12"/>
                      </w:rPr>
                      <w:t xml:space="preserve"> </w:t>
                    </w:r>
                    <w:r>
                      <w:t>e</w:t>
                    </w:r>
                    <w:r>
                      <w:rPr>
                        <w:spacing w:val="9"/>
                      </w:rPr>
                      <w:t xml:space="preserve"> </w:t>
                    </w:r>
                    <w:r>
                      <w:t>profilaxia</w:t>
                    </w:r>
                    <w:r>
                      <w:rPr>
                        <w:spacing w:val="12"/>
                      </w:rPr>
                      <w:t xml:space="preserve"> </w:t>
                    </w:r>
                    <w:r>
                      <w:t>tromboembólica.</w:t>
                    </w:r>
                    <w:r>
                      <w:rPr>
                        <w:spacing w:val="10"/>
                      </w:rPr>
                      <w:t xml:space="preserve"> </w:t>
                    </w:r>
                    <w:r>
                      <w:t>O</w:t>
                    </w:r>
                    <w:r>
                      <w:rPr>
                        <w:spacing w:val="12"/>
                      </w:rPr>
                      <w:t xml:space="preserve"> </w:t>
                    </w:r>
                    <w:r>
                      <w:t>tratamento</w:t>
                    </w:r>
                    <w:r>
                      <w:rPr>
                        <w:spacing w:val="13"/>
                      </w:rPr>
                      <w:t xml:space="preserve"> </w:t>
                    </w:r>
                    <w:r>
                      <w:t>das</w:t>
                    </w:r>
                    <w:r>
                      <w:rPr>
                        <w:spacing w:val="13"/>
                      </w:rPr>
                      <w:t xml:space="preserve"> </w:t>
                    </w:r>
                    <w:r>
                      <w:t>complicações</w:t>
                    </w:r>
                    <w:r>
                      <w:rPr>
                        <w:spacing w:val="13"/>
                      </w:rPr>
                      <w:t xml:space="preserve"> </w:t>
                    </w:r>
                    <w:r>
                      <w:t>deve</w:t>
                    </w:r>
                    <w:r>
                      <w:rPr>
                        <w:spacing w:val="12"/>
                      </w:rPr>
                      <w:t xml:space="preserve"> </w:t>
                    </w:r>
                    <w:r>
                      <w:t>ser</w:t>
                    </w:r>
                    <w:r>
                      <w:rPr>
                        <w:spacing w:val="10"/>
                      </w:rPr>
                      <w:t xml:space="preserve"> </w:t>
                    </w:r>
                    <w:r>
                      <w:t>adaptado</w:t>
                    </w:r>
                    <w:r>
                      <w:rPr>
                        <w:spacing w:val="12"/>
                      </w:rPr>
                      <w:t xml:space="preserve"> </w:t>
                    </w:r>
                    <w:r>
                      <w:t>às</w:t>
                    </w:r>
                    <w:r>
                      <w:rPr>
                        <w:spacing w:val="13"/>
                      </w:rPr>
                      <w:t xml:space="preserve"> </w:t>
                    </w:r>
                    <w:r>
                      <w:rPr>
                        <w:spacing w:val="-2"/>
                      </w:rPr>
                      <w:t>condições</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49533" w14:textId="26B19EF0" w:rsidR="00EC78D4" w:rsidRDefault="0031290E">
    <w:pPr>
      <w:pStyle w:val="Corpodetexto"/>
      <w:spacing w:line="14" w:lineRule="auto"/>
      <w:ind w:left="0"/>
      <w:jc w:val="left"/>
      <w:rPr>
        <w:sz w:val="20"/>
      </w:rPr>
    </w:pPr>
    <w:r>
      <w:rPr>
        <w:noProof/>
        <w:sz w:val="20"/>
      </w:rPr>
      <mc:AlternateContent>
        <mc:Choice Requires="wps">
          <w:drawing>
            <wp:anchor distT="0" distB="0" distL="0" distR="0" simplePos="0" relativeHeight="487429632" behindDoc="1" locked="0" layoutInCell="1" allowOverlap="1" wp14:anchorId="62D72096" wp14:editId="072B3109">
              <wp:simplePos x="0" y="0"/>
              <wp:positionH relativeFrom="page">
                <wp:posOffset>671576</wp:posOffset>
              </wp:positionH>
              <wp:positionV relativeFrom="page">
                <wp:posOffset>1063328</wp:posOffset>
              </wp:positionV>
              <wp:extent cx="6219825" cy="54483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9825" cy="544830"/>
                      </a:xfrm>
                      <a:prstGeom prst="rect">
                        <a:avLst/>
                      </a:prstGeom>
                    </wps:spPr>
                    <wps:txbx>
                      <w:txbxContent>
                        <w:p w14:paraId="2A5FAD2B" w14:textId="25937CA6" w:rsidR="00EC78D4" w:rsidRDefault="00EC78D4" w:rsidP="0031290E">
                          <w:pPr>
                            <w:pStyle w:val="Corpodetexto"/>
                            <w:spacing w:before="10"/>
                            <w:ind w:left="0"/>
                            <w:jc w:val="left"/>
                          </w:pPr>
                        </w:p>
                      </w:txbxContent>
                    </wps:txbx>
                    <wps:bodyPr wrap="square" lIns="0" tIns="0" rIns="0" bIns="0" rtlCol="0">
                      <a:noAutofit/>
                    </wps:bodyPr>
                  </wps:wsp>
                </a:graphicData>
              </a:graphic>
            </wp:anchor>
          </w:drawing>
        </mc:Choice>
        <mc:Fallback>
          <w:pict>
            <v:shapetype w14:anchorId="62D72096" id="_x0000_t202" coordsize="21600,21600" o:spt="202" path="m,l,21600r21600,l21600,xe">
              <v:stroke joinstyle="miter"/>
              <v:path gradientshapeok="t" o:connecttype="rect"/>
            </v:shapetype>
            <v:shape id="Textbox 39" o:spid="_x0000_s1043" type="#_x0000_t202" style="position:absolute;margin-left:52.9pt;margin-top:83.75pt;width:489.75pt;height:42.9pt;z-index:-15886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omnmgEAACMDAAAOAAAAZHJzL2Uyb0RvYy54bWysUs1uEzEQviPxDpbvZJPQlrDKpgIqEFJF&#10;kQoP4HjtrMXaY2ac7ObtGbubBNFbxcUe2+PP34/Xt6PvxcEgOQiNXMzmUpigoXVh18ifPz6/WUlB&#10;SYVW9RBMI4+G5O3m9av1EGuzhA761qBgkED1EBvZpRTrqiLdGa9oBtEEPrSAXiVe4q5qUQ2M7vtq&#10;OZ/fVANgGxG0IeLdu6dDuSn41hqdHqwlk0TfSOaWyohl3Oax2qxVvUMVO6cnGuoFLLxygR89Q92p&#10;pMQe3TMo7zQCgU0zDb4Ca502RQOrWcz/UfPYqWiKFjaH4tkm+n+w+tvhMX5HkcaPMHKARQTFe9C/&#10;iL2phkj11JM9pZq4OwsdLfo8swTBF9nb49lPMyahefNmuXi/Wl5Lofns+upq9bYYXl1uR6T0xYAX&#10;uWgkcl6FgTrcU8rvq/rUMpF5ej8zSeN2FK5l0u9yjHlrC+2RxQycZyPp916hkaL/GtiwHP6pwFOx&#10;PRWY+k9QvkjWFODDPoF1hcEFd2LASRRi06/JUf+9Ll2Xv735AwAA//8DAFBLAwQUAAYACAAAACEA&#10;siqhguAAAAAMAQAADwAAAGRycy9kb3ducmV2LnhtbEyPwU7DMBBE70j8g7VI3KhNo4Q2jVNVCE5I&#10;iDQcODrxNrEar0PstuHvcU9wm9GMZt8W29kO7IyTN44kPC4EMKTWaUOdhM/69WEFzAdFWg2OUMIP&#10;etiWtzeFyrW7UIXnfehYHCGfKwl9CGPOuW97tMov3IgUs4ObrArRTh3Xk7rEcTvwpRAZt8pQvNCr&#10;EZ97bI/7k5Ww+6LqxXy/Nx/VoTJ1vRb0lh2lvL+bdxtgAefwV4YrfkSHMjI17kTasyF6kUb0EEX2&#10;lAK7NsQqTYA1EpZpkgAvC/7/ifIXAAD//wMAUEsBAi0AFAAGAAgAAAAhALaDOJL+AAAA4QEAABMA&#10;AAAAAAAAAAAAAAAAAAAAAFtDb250ZW50X1R5cGVzXS54bWxQSwECLQAUAAYACAAAACEAOP0h/9YA&#10;AACUAQAACwAAAAAAAAAAAAAAAAAvAQAAX3JlbHMvLnJlbHNQSwECLQAUAAYACAAAACEAqlaJp5oB&#10;AAAjAwAADgAAAAAAAAAAAAAAAAAuAgAAZHJzL2Uyb0RvYy54bWxQSwECLQAUAAYACAAAACEAsiqh&#10;guAAAAAMAQAADwAAAAAAAAAAAAAAAAD0AwAAZHJzL2Rvd25yZXYueG1sUEsFBgAAAAAEAAQA8wAA&#10;AAEFAAAAAA==&#10;" filled="f" stroked="f">
              <v:textbox inset="0,0,0,0">
                <w:txbxContent>
                  <w:p w14:paraId="2A5FAD2B" w14:textId="25937CA6" w:rsidR="00EC78D4" w:rsidRDefault="00EC78D4" w:rsidP="0031290E">
                    <w:pPr>
                      <w:pStyle w:val="Corpodetexto"/>
                      <w:spacing w:before="10"/>
                      <w:ind w:left="0"/>
                      <w:jc w:val="left"/>
                    </w:pP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E4066" w14:textId="703BFA11" w:rsidR="00EC78D4" w:rsidRDefault="00EC78D4">
    <w:pPr>
      <w:pStyle w:val="Corpodetexto"/>
      <w:spacing w:line="14" w:lineRule="auto"/>
      <w:ind w:left="0"/>
      <w:jc w:val="lef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8D4"/>
    <w:rsid w:val="0031290E"/>
    <w:rsid w:val="003170F0"/>
    <w:rsid w:val="00404D85"/>
    <w:rsid w:val="004064F2"/>
    <w:rsid w:val="004942BB"/>
    <w:rsid w:val="00553785"/>
    <w:rsid w:val="005711A1"/>
    <w:rsid w:val="005A19C2"/>
    <w:rsid w:val="005C24AF"/>
    <w:rsid w:val="006346DC"/>
    <w:rsid w:val="00672615"/>
    <w:rsid w:val="0075549E"/>
    <w:rsid w:val="007747CC"/>
    <w:rsid w:val="00911C95"/>
    <w:rsid w:val="00937A2A"/>
    <w:rsid w:val="00990FE2"/>
    <w:rsid w:val="00B32D96"/>
    <w:rsid w:val="00B72625"/>
    <w:rsid w:val="00B96D4E"/>
    <w:rsid w:val="00BA1570"/>
    <w:rsid w:val="00C61BD6"/>
    <w:rsid w:val="00D15050"/>
    <w:rsid w:val="00EC78D4"/>
    <w:rsid w:val="00F82C6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C2DE9"/>
  <w15:docId w15:val="{4EA5665B-5FE4-45A8-ABE2-1D2D12D90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20"/>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85"/>
      <w:jc w:val="both"/>
    </w:pPr>
    <w:rPr>
      <w:sz w:val="24"/>
      <w:szCs w:val="24"/>
    </w:rPr>
  </w:style>
  <w:style w:type="paragraph" w:styleId="Ttulo">
    <w:name w:val="Title"/>
    <w:basedOn w:val="Normal"/>
    <w:uiPriority w:val="10"/>
    <w:qFormat/>
    <w:pPr>
      <w:spacing w:before="1"/>
      <w:ind w:right="5"/>
      <w:jc w:val="center"/>
    </w:pPr>
    <w:rPr>
      <w:sz w:val="28"/>
      <w:szCs w:val="28"/>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31290E"/>
    <w:pPr>
      <w:tabs>
        <w:tab w:val="center" w:pos="4252"/>
        <w:tab w:val="right" w:pos="8504"/>
      </w:tabs>
    </w:pPr>
  </w:style>
  <w:style w:type="character" w:customStyle="1" w:styleId="CabealhoChar">
    <w:name w:val="Cabeçalho Char"/>
    <w:basedOn w:val="Fontepargpadro"/>
    <w:link w:val="Cabealho"/>
    <w:uiPriority w:val="99"/>
    <w:rsid w:val="0031290E"/>
    <w:rPr>
      <w:rFonts w:ascii="Times New Roman" w:eastAsia="Times New Roman" w:hAnsi="Times New Roman" w:cs="Times New Roman"/>
      <w:lang w:val="pt-PT"/>
    </w:rPr>
  </w:style>
  <w:style w:type="paragraph" w:styleId="Rodap">
    <w:name w:val="footer"/>
    <w:basedOn w:val="Normal"/>
    <w:link w:val="RodapChar"/>
    <w:uiPriority w:val="99"/>
    <w:unhideWhenUsed/>
    <w:rsid w:val="0031290E"/>
    <w:pPr>
      <w:tabs>
        <w:tab w:val="center" w:pos="4252"/>
        <w:tab w:val="right" w:pos="8504"/>
      </w:tabs>
    </w:pPr>
  </w:style>
  <w:style w:type="character" w:customStyle="1" w:styleId="RodapChar">
    <w:name w:val="Rodapé Char"/>
    <w:basedOn w:val="Fontepargpadro"/>
    <w:link w:val="Rodap"/>
    <w:uiPriority w:val="99"/>
    <w:rsid w:val="0031290E"/>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4.xml"/><Relationship Id="rId18" Type="http://schemas.openxmlformats.org/officeDocument/2006/relationships/footer" Target="footer7.xml"/><Relationship Id="rId3" Type="http://schemas.openxmlformats.org/officeDocument/2006/relationships/webSettings" Target="web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header" Target="header6.xml"/><Relationship Id="rId2" Type="http://schemas.openxmlformats.org/officeDocument/2006/relationships/settings" Target="settings.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eader" Target="header7.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oter" Target="footer5.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2829</TotalTime>
  <Pages>9</Pages>
  <Words>3190</Words>
  <Characters>17232</Characters>
  <Application>Microsoft Office Word</Application>
  <DocSecurity>0</DocSecurity>
  <Lines>143</Lines>
  <Paragraphs>40</Paragraphs>
  <ScaleCrop>false</ScaleCrop>
  <Company/>
  <LinksUpToDate>false</LinksUpToDate>
  <CharactersWithSpaces>20382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Alan Ferreira de Moraes</dc:creator>
  <cp:lastModifiedBy>thiago ruam</cp:lastModifiedBy>
  <cp:revision>2</cp:revision>
  <dcterms:created xsi:type="dcterms:W3CDTF">2025-03-17T01:35:00Z</dcterms:created>
  <dcterms:modified xsi:type="dcterms:W3CDTF">2025-03-17T01:35:00Z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2023-07-25T00:00:00Z</vt:filetime>
  </property>
  <property fmtid="{D5CDD505-2E9C-101B-9397-08002B2CF9AE}" pid="3" name="Creator">
    <vt:lpwstr>Microsoft® Word para Microsoft 365</vt:lpwstr>
  </property>
  <property fmtid="{D5CDD505-2E9C-101B-9397-08002B2CF9AE}" pid="4" name="LastSaved">
    <vt:filetime>2025-03-14T00:00:00Z</vt:filetime>
  </property>
  <property fmtid="{D5CDD505-2E9C-101B-9397-08002B2CF9AE}" pid="5" name="Producer">
    <vt:lpwstr>Microsoft® Word para Microsoft 365</vt:lpwstr>
  </property>
</Properties>
</file>